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29" w:rsidRPr="00B03861" w:rsidRDefault="00AB4829" w:rsidP="00AB4829">
      <w:pPr>
        <w:jc w:val="center"/>
        <w:rPr>
          <w:rStyle w:val="Siln"/>
          <w:rFonts w:cs="Times New Roman"/>
          <w:color w:val="000000" w:themeColor="text1"/>
          <w:sz w:val="28"/>
          <w:szCs w:val="28"/>
        </w:rPr>
      </w:pPr>
      <w:r w:rsidRPr="00B03861">
        <w:rPr>
          <w:rStyle w:val="Siln"/>
          <w:rFonts w:cs="Times New Roman"/>
          <w:color w:val="000000" w:themeColor="text1"/>
          <w:sz w:val="28"/>
          <w:szCs w:val="28"/>
        </w:rPr>
        <w:t>Prováděcí ustanovení pro</w:t>
      </w:r>
    </w:p>
    <w:p w:rsidR="00AB4829" w:rsidRPr="00B03861" w:rsidRDefault="00AB4829" w:rsidP="00AB4829">
      <w:pPr>
        <w:jc w:val="center"/>
        <w:rPr>
          <w:rStyle w:val="Siln"/>
          <w:rFonts w:cs="Times New Roman"/>
          <w:color w:val="000000" w:themeColor="text1"/>
          <w:sz w:val="28"/>
          <w:szCs w:val="28"/>
        </w:rPr>
      </w:pPr>
      <w:proofErr w:type="spellStart"/>
      <w:r w:rsidRPr="00B03861">
        <w:rPr>
          <w:rStyle w:val="Siln"/>
          <w:rFonts w:cs="Times New Roman"/>
          <w:color w:val="000000" w:themeColor="text1"/>
          <w:sz w:val="28"/>
          <w:szCs w:val="28"/>
        </w:rPr>
        <w:t>Rallycross</w:t>
      </w:r>
      <w:proofErr w:type="spellEnd"/>
      <w:r w:rsidRPr="00B03861">
        <w:rPr>
          <w:rStyle w:val="Siln"/>
          <w:rFonts w:cs="Times New Roman"/>
          <w:color w:val="000000" w:themeColor="text1"/>
          <w:sz w:val="28"/>
          <w:szCs w:val="28"/>
        </w:rPr>
        <w:t xml:space="preserve"> Cup</w:t>
      </w:r>
    </w:p>
    <w:p w:rsidR="00AB4829" w:rsidRDefault="00AB4829" w:rsidP="00AB4829">
      <w:pPr>
        <w:jc w:val="center"/>
        <w:rPr>
          <w:rStyle w:val="Siln"/>
          <w:color w:val="000000" w:themeColor="text1"/>
          <w:sz w:val="28"/>
          <w:szCs w:val="28"/>
          <w:u w:val="single"/>
        </w:rPr>
      </w:pP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  <w:r w:rsidRPr="00B03861">
        <w:rPr>
          <w:rStyle w:val="Siln"/>
          <w:rFonts w:cs="Times New Roman"/>
          <w:color w:val="000000" w:themeColor="text1"/>
          <w:sz w:val="28"/>
          <w:szCs w:val="28"/>
          <w:u w:val="single"/>
        </w:rPr>
        <w:tab/>
      </w:r>
    </w:p>
    <w:p w:rsidR="00AB4829" w:rsidRPr="00AB4829" w:rsidRDefault="00AB4829" w:rsidP="00AB4829">
      <w:pPr>
        <w:pStyle w:val="Nadpis1"/>
        <w:rPr>
          <w:rStyle w:val="KdHTML"/>
          <w:rFonts w:ascii="Times New Roman" w:eastAsiaTheme="majorEastAsia" w:hAnsi="Times New Roman" w:cstheme="majorBidi"/>
          <w:sz w:val="28"/>
          <w:szCs w:val="28"/>
        </w:rPr>
      </w:pPr>
      <w:r w:rsidRPr="00AB4829">
        <w:rPr>
          <w:rStyle w:val="KdHTML"/>
          <w:rFonts w:ascii="Times New Roman" w:eastAsiaTheme="majorEastAsia" w:hAnsi="Times New Roman" w:cstheme="majorBidi"/>
          <w:sz w:val="28"/>
          <w:szCs w:val="28"/>
        </w:rPr>
        <w:t>Všeobecná ustanovení</w:t>
      </w:r>
    </w:p>
    <w:p w:rsidR="00AB4829" w:rsidRPr="00F57803" w:rsidRDefault="00AB4829" w:rsidP="002B2193">
      <w:pPr>
        <w:pStyle w:val="Nadpis2"/>
        <w:rPr>
          <w:sz w:val="28"/>
          <w:szCs w:val="28"/>
          <w:u w:val="single"/>
        </w:rPr>
      </w:pPr>
      <w:r w:rsidRPr="00F57803">
        <w:t xml:space="preserve">Platnost Prováděcích ustanovení (PU) </w:t>
      </w:r>
    </w:p>
    <w:p w:rsidR="00AB4829" w:rsidRPr="00110243" w:rsidRDefault="00AB4829" w:rsidP="00110243">
      <w:r w:rsidRPr="00B03861">
        <w:t>Není-li v tomto Prováděcím ustanovení uvedeno j</w:t>
      </w:r>
      <w:r>
        <w:t xml:space="preserve">inak, řídí se </w:t>
      </w:r>
      <w:proofErr w:type="spellStart"/>
      <w:r>
        <w:t>Ral</w:t>
      </w:r>
      <w:r w:rsidR="00B8052C">
        <w:t>l</w:t>
      </w:r>
      <w:r>
        <w:t>ycross</w:t>
      </w:r>
      <w:proofErr w:type="spellEnd"/>
      <w:r>
        <w:t xml:space="preserve"> Cup (RXC</w:t>
      </w:r>
      <w:r w:rsidRPr="00B03861">
        <w:t xml:space="preserve">) NSŘ FAS AČR kap. E – technické předpisy, kap. J – </w:t>
      </w:r>
      <w:proofErr w:type="spellStart"/>
      <w:r w:rsidRPr="00B03861">
        <w:t>Rallycross</w:t>
      </w:r>
      <w:proofErr w:type="spellEnd"/>
      <w:r w:rsidRPr="00B03861">
        <w:t xml:space="preserve"> a Přílohou J MSŘ FIA, články 252 - Všeobecné předpisy, 253 – Bezpečnostní výbava a 279 – Technické předpisy pro RX. Vše, co není výslovně povoleno, je zakázáno.</w:t>
      </w:r>
    </w:p>
    <w:p w:rsidR="00AB4829" w:rsidRPr="00B03861" w:rsidRDefault="00AB4829" w:rsidP="002B2193">
      <w:pPr>
        <w:pStyle w:val="Nadpis2"/>
      </w:pPr>
      <w:r w:rsidRPr="00B03861">
        <w:t>Vypsané divize a třídy</w:t>
      </w:r>
    </w:p>
    <w:p w:rsidR="00AB4829" w:rsidRPr="00B03861" w:rsidRDefault="00AB4829" w:rsidP="002B2193">
      <w:r w:rsidRPr="00B03861">
        <w:rPr>
          <w:b/>
        </w:rPr>
        <w:t>Divize N</w:t>
      </w:r>
      <w:r w:rsidRPr="00B03861">
        <w:t xml:space="preserve"> (sériové vozy)</w:t>
      </w:r>
    </w:p>
    <w:p w:rsidR="00AB4829" w:rsidRPr="00B03861" w:rsidRDefault="00AB4829" w:rsidP="002B2193">
      <w:pPr>
        <w:rPr>
          <w:rFonts w:cs="Times New Roman"/>
          <w:color w:val="000000" w:themeColor="text1"/>
          <w:sz w:val="22"/>
        </w:rPr>
      </w:pPr>
      <w:r w:rsidRPr="00B03861">
        <w:t>Sériové vozy velké produkce a vozy Škoda tovární výroby. Vozy startují dle technického předpisu dle bodu 3.3 těchto PU</w:t>
      </w:r>
    </w:p>
    <w:p w:rsidR="00AB4829" w:rsidRPr="002B2193" w:rsidRDefault="00AB4829" w:rsidP="00AB4829">
      <w:pPr>
        <w:pStyle w:val="Bezmezer"/>
        <w:ind w:firstLine="420"/>
        <w:rPr>
          <w:rFonts w:cs="Times New Roman"/>
          <w:color w:val="000000" w:themeColor="text1"/>
          <w:szCs w:val="24"/>
          <w:u w:val="single"/>
        </w:rPr>
      </w:pPr>
      <w:r w:rsidRPr="002B2193">
        <w:rPr>
          <w:rFonts w:cs="Times New Roman"/>
          <w:color w:val="000000" w:themeColor="text1"/>
          <w:szCs w:val="24"/>
          <w:u w:val="single"/>
        </w:rPr>
        <w:t>Vypsané objemové třídy:</w:t>
      </w:r>
    </w:p>
    <w:p w:rsidR="00AB4829" w:rsidRPr="002B2193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2B2193">
        <w:rPr>
          <w:rFonts w:cs="Times New Roman"/>
          <w:color w:val="000000" w:themeColor="text1"/>
          <w:szCs w:val="24"/>
        </w:rPr>
        <w:t>do 1400 ccm</w:t>
      </w:r>
    </w:p>
    <w:p w:rsidR="00AB4829" w:rsidRPr="002B2193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2B2193">
        <w:rPr>
          <w:rFonts w:cs="Times New Roman"/>
          <w:color w:val="000000" w:themeColor="text1"/>
          <w:szCs w:val="24"/>
        </w:rPr>
        <w:t>do 1600 ccm</w:t>
      </w:r>
    </w:p>
    <w:p w:rsidR="00AB4829" w:rsidRPr="002B2193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2B2193">
        <w:rPr>
          <w:rFonts w:cs="Times New Roman"/>
          <w:color w:val="000000" w:themeColor="text1"/>
          <w:szCs w:val="24"/>
        </w:rPr>
        <w:t>nad 1600 ccm</w:t>
      </w:r>
    </w:p>
    <w:p w:rsidR="00AB4829" w:rsidRPr="002B2193" w:rsidRDefault="00CC3E3E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vozy Škoda </w:t>
      </w:r>
      <w:r w:rsidR="00AB4829" w:rsidRPr="002B2193">
        <w:rPr>
          <w:rFonts w:cs="Times New Roman"/>
          <w:color w:val="000000" w:themeColor="text1"/>
          <w:szCs w:val="24"/>
        </w:rPr>
        <w:t>Cup do 1300 ccm</w:t>
      </w:r>
    </w:p>
    <w:p w:rsidR="00AB4829" w:rsidRPr="00B03861" w:rsidRDefault="00AB4829" w:rsidP="00AB4829">
      <w:pPr>
        <w:pStyle w:val="Bezmezer"/>
        <w:ind w:left="780"/>
        <w:rPr>
          <w:rFonts w:cs="Times New Roman"/>
          <w:color w:val="000000" w:themeColor="text1"/>
          <w:sz w:val="22"/>
        </w:rPr>
      </w:pPr>
    </w:p>
    <w:p w:rsidR="00AB4829" w:rsidRPr="00B03861" w:rsidRDefault="00AB4829" w:rsidP="002B2193">
      <w:r w:rsidRPr="002B2193">
        <w:rPr>
          <w:b/>
        </w:rPr>
        <w:t>Speciál</w:t>
      </w:r>
      <w:r w:rsidRPr="00B03861">
        <w:t xml:space="preserve"> (</w:t>
      </w:r>
      <w:proofErr w:type="spellStart"/>
      <w:r>
        <w:t>svvf</w:t>
      </w:r>
      <w:proofErr w:type="spellEnd"/>
      <w:r w:rsidRPr="00B03861">
        <w:t>)</w:t>
      </w:r>
    </w:p>
    <w:p w:rsidR="00AB4829" w:rsidRPr="00B03861" w:rsidRDefault="00AB4829" w:rsidP="002B2193">
      <w:r w:rsidRPr="00B03861">
        <w:t xml:space="preserve">Vozy, startující dle NSŘ FAS AČR kap. J </w:t>
      </w:r>
      <w:proofErr w:type="spellStart"/>
      <w:r w:rsidRPr="00B03861">
        <w:t>SuperCars</w:t>
      </w:r>
      <w:proofErr w:type="spellEnd"/>
      <w:r w:rsidR="002B2193">
        <w:t xml:space="preserve">, Super1600, </w:t>
      </w:r>
      <w:proofErr w:type="spellStart"/>
      <w:r w:rsidR="002B2193">
        <w:t>SuperTouringCars</w:t>
      </w:r>
      <w:proofErr w:type="spellEnd"/>
      <w:r w:rsidR="002B2193">
        <w:t xml:space="preserve"> a </w:t>
      </w:r>
      <w:r w:rsidRPr="00B03861">
        <w:t xml:space="preserve">čl. 279A </w:t>
      </w:r>
      <w:proofErr w:type="spellStart"/>
      <w:r w:rsidRPr="00B03861">
        <w:t>TouringAutocross</w:t>
      </w:r>
      <w:proofErr w:type="spellEnd"/>
      <w:r w:rsidRPr="00B03861">
        <w:t xml:space="preserve"> + vozy, startující dle NSŘ </w:t>
      </w:r>
      <w:proofErr w:type="gramStart"/>
      <w:r w:rsidRPr="00B03861">
        <w:t>FAS</w:t>
      </w:r>
      <w:proofErr w:type="gramEnd"/>
      <w:r w:rsidRPr="00B03861">
        <w:t xml:space="preserve"> AČR pro národní skupiny </w:t>
      </w:r>
      <w:proofErr w:type="gramStart"/>
      <w:r w:rsidRPr="00B03861">
        <w:t>tzn.</w:t>
      </w:r>
      <w:proofErr w:type="gramEnd"/>
      <w:r w:rsidRPr="00B03861">
        <w:t>: D5,</w:t>
      </w:r>
      <w:r w:rsidR="002B2193">
        <w:t xml:space="preserve"> </w:t>
      </w:r>
      <w:r w:rsidRPr="00B03861">
        <w:t>D6,</w:t>
      </w:r>
      <w:r w:rsidR="002B2193">
        <w:t xml:space="preserve"> </w:t>
      </w:r>
      <w:r w:rsidRPr="00B03861">
        <w:t>D9.</w:t>
      </w:r>
    </w:p>
    <w:p w:rsidR="00AB4829" w:rsidRPr="00B03861" w:rsidRDefault="00AB4829" w:rsidP="00AB4829">
      <w:pPr>
        <w:pStyle w:val="Bezmezer"/>
        <w:ind w:left="420"/>
        <w:rPr>
          <w:rFonts w:cs="Times New Roman"/>
          <w:color w:val="000000" w:themeColor="text1"/>
          <w:sz w:val="22"/>
        </w:rPr>
      </w:pPr>
    </w:p>
    <w:p w:rsidR="00AB4829" w:rsidRDefault="00AB4829" w:rsidP="00AB4829">
      <w:pPr>
        <w:pStyle w:val="Bezmezer"/>
        <w:ind w:firstLine="420"/>
        <w:rPr>
          <w:rFonts w:cs="Times New Roman"/>
          <w:color w:val="000000" w:themeColor="text1"/>
          <w:szCs w:val="24"/>
          <w:u w:val="single"/>
        </w:rPr>
      </w:pPr>
      <w:r w:rsidRPr="002B2193">
        <w:rPr>
          <w:rFonts w:cs="Times New Roman"/>
          <w:color w:val="000000" w:themeColor="text1"/>
          <w:szCs w:val="24"/>
          <w:u w:val="single"/>
        </w:rPr>
        <w:t>Vypsané objemové třídy:</w:t>
      </w:r>
    </w:p>
    <w:p w:rsidR="0099387F" w:rsidRPr="0099387F" w:rsidRDefault="0099387F" w:rsidP="0099387F">
      <w:pPr>
        <w:pStyle w:val="Bezmezer"/>
        <w:numPr>
          <w:ilvl w:val="0"/>
          <w:numId w:val="42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do 1400 ccm</w:t>
      </w:r>
    </w:p>
    <w:p w:rsidR="00AB4829" w:rsidRPr="002B2193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2B2193">
        <w:rPr>
          <w:rFonts w:cs="Times New Roman"/>
          <w:color w:val="000000" w:themeColor="text1"/>
          <w:szCs w:val="24"/>
        </w:rPr>
        <w:t>do 1600 ccm</w:t>
      </w:r>
    </w:p>
    <w:p w:rsidR="00AB4829" w:rsidRPr="002B2193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2B2193">
        <w:rPr>
          <w:rFonts w:cs="Times New Roman"/>
          <w:color w:val="000000" w:themeColor="text1"/>
          <w:szCs w:val="24"/>
        </w:rPr>
        <w:t>nad 1600 ccm</w:t>
      </w:r>
    </w:p>
    <w:p w:rsidR="00AB4829" w:rsidRPr="00B03861" w:rsidRDefault="00AB4829" w:rsidP="00AB4829">
      <w:pPr>
        <w:pStyle w:val="Bezmezer"/>
        <w:ind w:left="780"/>
        <w:rPr>
          <w:rFonts w:cs="Times New Roman"/>
          <w:color w:val="000000" w:themeColor="text1"/>
          <w:sz w:val="22"/>
        </w:rPr>
      </w:pPr>
    </w:p>
    <w:p w:rsidR="00AB4829" w:rsidRPr="000472BC" w:rsidRDefault="00AB4829" w:rsidP="000472BC">
      <w:pPr>
        <w:rPr>
          <w:b/>
        </w:rPr>
      </w:pPr>
      <w:r w:rsidRPr="000472BC">
        <w:rPr>
          <w:b/>
        </w:rPr>
        <w:t>Divize 4 x 4</w:t>
      </w:r>
    </w:p>
    <w:p w:rsidR="00AB4829" w:rsidRDefault="000472BC" w:rsidP="000472BC">
      <w:r>
        <w:t>v</w:t>
      </w:r>
      <w:r w:rsidR="00AB4829" w:rsidRPr="00B03861">
        <w:t>ozy s pohonem 4x4 bez omezení objemu motoru</w:t>
      </w:r>
      <w:r>
        <w:t>.</w:t>
      </w:r>
    </w:p>
    <w:p w:rsidR="00350EEA" w:rsidRDefault="00350EEA" w:rsidP="000472BC">
      <w:pPr>
        <w:rPr>
          <w:b/>
        </w:rPr>
      </w:pPr>
      <w:r>
        <w:rPr>
          <w:b/>
        </w:rPr>
        <w:lastRenderedPageBreak/>
        <w:t>Divize ČTHA</w:t>
      </w:r>
    </w:p>
    <w:p w:rsidR="00350EEA" w:rsidRPr="00350EEA" w:rsidRDefault="00350EEA" w:rsidP="000472BC">
      <w:r w:rsidRPr="00350EEA">
        <w:t xml:space="preserve">vozy dle </w:t>
      </w:r>
      <w:r w:rsidRPr="00B03861">
        <w:t>J</w:t>
      </w:r>
      <w:r>
        <w:t xml:space="preserve"> – </w:t>
      </w:r>
      <w:proofErr w:type="spellStart"/>
      <w:r>
        <w:t>Rallycross</w:t>
      </w:r>
      <w:proofErr w:type="spellEnd"/>
      <w:r>
        <w:t xml:space="preserve"> NSŘ FAS AČR</w:t>
      </w:r>
    </w:p>
    <w:p w:rsidR="000472BC" w:rsidRDefault="00AB4829" w:rsidP="000472BC">
      <w:pPr>
        <w:pStyle w:val="Nadpis1"/>
      </w:pPr>
      <w:r w:rsidRPr="00B03861">
        <w:t>Sportovní předpisy</w:t>
      </w:r>
    </w:p>
    <w:p w:rsidR="00AB4829" w:rsidRDefault="00AB4829" w:rsidP="000472BC">
      <w:pPr>
        <w:pStyle w:val="Nadpis2"/>
      </w:pPr>
      <w:r>
        <w:t>Hodnocení závodu</w:t>
      </w:r>
    </w:p>
    <w:p w:rsidR="000472BC" w:rsidRDefault="00AB4829" w:rsidP="000472BC">
      <w:r>
        <w:t>Se</w:t>
      </w:r>
      <w:r w:rsidR="00CC3E3E">
        <w:t xml:space="preserve"> </w:t>
      </w:r>
      <w:r w:rsidRPr="00B03861">
        <w:t>řídí přílohou J</w:t>
      </w:r>
      <w:r>
        <w:t xml:space="preserve"> – </w:t>
      </w:r>
      <w:proofErr w:type="spellStart"/>
      <w:r>
        <w:t>Rallycross</w:t>
      </w:r>
      <w:proofErr w:type="spellEnd"/>
      <w:r>
        <w:t xml:space="preserve"> NSŘ FAS AČR.</w:t>
      </w:r>
    </w:p>
    <w:p w:rsidR="00AB4829" w:rsidRPr="000472BC" w:rsidRDefault="00AB4829" w:rsidP="000472BC">
      <w:pPr>
        <w:pStyle w:val="Nadpis2"/>
      </w:pPr>
      <w:r>
        <w:t>Rozhodčí řád</w:t>
      </w:r>
    </w:p>
    <w:p w:rsidR="00110243" w:rsidRDefault="00AB4829" w:rsidP="00110243">
      <w:r>
        <w:t>Se</w:t>
      </w:r>
      <w:r w:rsidRPr="00B03861">
        <w:t xml:space="preserve"> řídí přílohou </w:t>
      </w:r>
      <w:r>
        <w:t>C – Rozhodčí řád a dalšími přílohami NSŘ FAS AČR popř. MSŘ FIA.</w:t>
      </w:r>
    </w:p>
    <w:p w:rsidR="0061087B" w:rsidRDefault="00AB4829" w:rsidP="0061087B">
      <w:pPr>
        <w:pStyle w:val="Nadpis2"/>
      </w:pPr>
      <w:r w:rsidRPr="000472BC">
        <w:rPr>
          <w:szCs w:val="22"/>
        </w:rPr>
        <w:t>Ostatní</w:t>
      </w:r>
      <w:r w:rsidRPr="00B03861">
        <w:t xml:space="preserve"> ustanovení sportovních předpisů</w:t>
      </w:r>
    </w:p>
    <w:p w:rsidR="0061087B" w:rsidRPr="0061087B" w:rsidRDefault="0061087B" w:rsidP="0061087B">
      <w:pPr>
        <w:pStyle w:val="Nadpis3"/>
      </w:pPr>
      <w:r>
        <w:t>Do celkového hodnocení jsou započítávány všechny závody.</w:t>
      </w:r>
    </w:p>
    <w:p w:rsidR="00110243" w:rsidRDefault="0061087B" w:rsidP="00110243">
      <w:pPr>
        <w:pStyle w:val="Nadpis3"/>
      </w:pPr>
      <w:r>
        <w:t>V</w:t>
      </w:r>
      <w:r w:rsidR="00AB4829" w:rsidRPr="00CB2F71">
        <w:t> případě porušení technických předpisů bude jezdec okamžitě vyloučen ze závodu a budou mu odebrány veškeré body do celkového hodnocení, které do tohoto okamžiku získal. Toto ustanovení je platné pro divize Škoda Cup a všechny divize N bez rozdílu objemu motoru.</w:t>
      </w:r>
      <w:r w:rsidR="00406954">
        <w:t xml:space="preserve"> </w:t>
      </w:r>
      <w:r w:rsidR="00AB4829" w:rsidRPr="00B03861">
        <w:t>V divizi speciál bude jezdec pouze vyloučen ze závodu bez nár</w:t>
      </w:r>
      <w:bookmarkStart w:id="0" w:name="_GoBack"/>
      <w:bookmarkEnd w:id="0"/>
      <w:r w:rsidR="00AB4829" w:rsidRPr="00B03861">
        <w:t>oku na bodový zisk.</w:t>
      </w:r>
      <w:r w:rsidR="00406954">
        <w:t xml:space="preserve"> </w:t>
      </w:r>
      <w:r w:rsidR="00AB4829" w:rsidRPr="00B03861">
        <w:t>V případě opakovaného porušení technických předpisů bude jezdec vyloučen z celého seriálu a jeho bodový zisk se maže.</w:t>
      </w:r>
    </w:p>
    <w:p w:rsidR="00AB4829" w:rsidRPr="00B03861" w:rsidRDefault="00AB4829" w:rsidP="00406954">
      <w:pPr>
        <w:pStyle w:val="Nadpis3"/>
      </w:pPr>
      <w:r w:rsidRPr="00B03861">
        <w:t xml:space="preserve">V případě prokázání požití alkoholických nápojů, nebo návykových látek je jezdec okamžitě vyloučen ze závodu a nebude připuštěn k žádnému z následujících závodů po </w:t>
      </w:r>
      <w:r w:rsidR="00406954">
        <w:t xml:space="preserve">dobu jednoho </w:t>
      </w:r>
      <w:r w:rsidRPr="00B03861">
        <w:t>roku ode dne prohřešku. Jezdec je povinen se na výzvu ředitele, sportovního komisaře nebo technického komisaře podrobit testu na alkohol a návykové látky. Odmítnutí tohoto testu má stejný n</w:t>
      </w:r>
      <w:r w:rsidR="00406954">
        <w:t xml:space="preserve">ásledek jako prokázané požití. </w:t>
      </w:r>
    </w:p>
    <w:p w:rsidR="00110243" w:rsidRPr="00110243" w:rsidRDefault="00AB4829" w:rsidP="00110243">
      <w:pPr>
        <w:pStyle w:val="Nadpis3"/>
      </w:pPr>
      <w:r w:rsidRPr="00B03861">
        <w:t>Spolujízda druhé osoby v průběhu oficiálního tréninku a rozjížděk se zakazuje. Výjimku může udělit ředitel závodu, a to pouze zákonným zástupcům jezdců</w:t>
      </w:r>
      <w:r w:rsidR="00B8052C">
        <w:t xml:space="preserve"> mladších</w:t>
      </w:r>
      <w:r w:rsidRPr="00B03861">
        <w:t xml:space="preserve"> </w:t>
      </w:r>
      <w:r w:rsidR="00B8052C" w:rsidRPr="00B03861">
        <w:t>18</w:t>
      </w:r>
      <w:r w:rsidRPr="00B03861">
        <w:t xml:space="preserve"> let. </w:t>
      </w:r>
    </w:p>
    <w:p w:rsidR="00AB4829" w:rsidRDefault="00AB4829" w:rsidP="00406954">
      <w:pPr>
        <w:pStyle w:val="Nadpis3"/>
      </w:pPr>
      <w:r w:rsidRPr="00B03861">
        <w:t>Jezdec je povinen se na výzvu ředitele závodu, nebo technických komisařů bez výhrad a okamžitě dostavit s vozem do prostoru technické kontroly na provedení průběžné TK. Neuposlechnutí tohoto příkazu se trestá vyloučením ze závodu.</w:t>
      </w:r>
    </w:p>
    <w:p w:rsidR="00110243" w:rsidRPr="00110243" w:rsidRDefault="00110243" w:rsidP="00110243"/>
    <w:p w:rsidR="00110243" w:rsidRPr="00110243" w:rsidRDefault="00AB4829" w:rsidP="00110243">
      <w:pPr>
        <w:pStyle w:val="Nadpis3"/>
      </w:pPr>
      <w:r w:rsidRPr="00B03861">
        <w:lastRenderedPageBreak/>
        <w:t>Vozidla musí před prvním startem v seriálu projít technickou přejímkou. Termín řádných přejímek a místo konání bude zveřejněno minimálně dva měsíce před prvním závodem a je zdarma. Vozidlu, které projde technickou přejímkou</w:t>
      </w:r>
      <w:r w:rsidR="00406954">
        <w:t>,</w:t>
      </w:r>
      <w:r w:rsidRPr="00B03861">
        <w:t xml:space="preserve"> bude vystaven </w:t>
      </w:r>
      <w:r w:rsidR="00406954">
        <w:t>sportovní</w:t>
      </w:r>
      <w:r w:rsidR="00331EC5">
        <w:t xml:space="preserve"> průkaz pro </w:t>
      </w:r>
      <w:proofErr w:type="spellStart"/>
      <w:r w:rsidR="00331EC5">
        <w:t>r</w:t>
      </w:r>
      <w:r w:rsidRPr="00B03861">
        <w:t>allycross</w:t>
      </w:r>
      <w:proofErr w:type="spellEnd"/>
      <w:r w:rsidRPr="00B03861">
        <w:t xml:space="preserve"> cup. Jezdec je povinen k první přejímce dodat 2x fotografii vozidla, pohled na přední a boční část, focenou z levé přední strany a pohled na zadní a boční část focenou z pravé zadní strany. Rozměr fotografií je 9 x 6 cm.</w:t>
      </w:r>
    </w:p>
    <w:p w:rsidR="00AB4829" w:rsidRDefault="00AB4829" w:rsidP="00110243">
      <w:pPr>
        <w:pStyle w:val="Nadpis3"/>
      </w:pPr>
      <w:r w:rsidRPr="00B03861">
        <w:t>Pouze na základě dohody s techniky seriálu je možnost mimořádné technické přejímky. Vozy převzaté do jakékoliv disciplíny MČR a vyššího stupně Mistrovských závodů nemusí absolvovat technickou předsezónní přejímku. V tomto případě doloží jezdec na prvním závodě platný Průkaz sportovního vozidla a bude mu vystaven TP pro seriál.</w:t>
      </w:r>
    </w:p>
    <w:p w:rsidR="00110243" w:rsidRPr="00110243" w:rsidRDefault="00110243" w:rsidP="00110243"/>
    <w:p w:rsidR="00AB4829" w:rsidRPr="00110243" w:rsidRDefault="00AB4829" w:rsidP="00AB4829">
      <w:pPr>
        <w:pStyle w:val="Nadpis1"/>
      </w:pPr>
      <w:r w:rsidRPr="00B03861">
        <w:t xml:space="preserve">Technické předpisy – odlišnosti a výjimky z NSŘ </w:t>
      </w:r>
    </w:p>
    <w:p w:rsidR="00AB4829" w:rsidRPr="00B03861" w:rsidRDefault="00AB4829" w:rsidP="00110243">
      <w:pPr>
        <w:pStyle w:val="Nadpis2"/>
      </w:pPr>
      <w:r w:rsidRPr="00B03861">
        <w:t>Startovní čísla</w:t>
      </w:r>
    </w:p>
    <w:p w:rsidR="00AB4829" w:rsidRPr="00B03861" w:rsidRDefault="00AB4829" w:rsidP="00110243">
      <w:r w:rsidRPr="00B03861">
        <w:t>Startovní číslo musí být umístěno na kapotě, dveřích řidiče a spolujezdce a na střeše, v první třetině délky střechy. Rozměr bílého podkladu je minimálně 35 x 30 cm, u vozidel v bílé barvě karoserie musí být výrazně oddělen černým rámečkem. Startovní číslo musí být v barvě černé, typ písma tzv. strojový o minimální výšce 25 cm a tloušťce čáry 4 cm.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110243" w:rsidRDefault="00AB4829" w:rsidP="00AB4829">
      <w:pPr>
        <w:spacing w:line="276" w:lineRule="auto"/>
        <w:rPr>
          <w:rFonts w:cs="Times New Roman"/>
          <w:color w:val="000000" w:themeColor="text1"/>
          <w:szCs w:val="24"/>
          <w:u w:val="single"/>
        </w:rPr>
      </w:pPr>
      <w:r w:rsidRPr="00110243">
        <w:rPr>
          <w:rFonts w:cs="Times New Roman"/>
          <w:color w:val="000000" w:themeColor="text1"/>
          <w:szCs w:val="24"/>
          <w:u w:val="single"/>
        </w:rPr>
        <w:t xml:space="preserve">Startovní čísla pro jednotlivé divize:  </w:t>
      </w:r>
    </w:p>
    <w:p w:rsidR="007D34DF" w:rsidRDefault="00AB4829" w:rsidP="00AB4829">
      <w:pPr>
        <w:spacing w:line="276" w:lineRule="auto"/>
        <w:rPr>
          <w:rFonts w:cs="Times New Roman"/>
          <w:color w:val="000000" w:themeColor="text1"/>
          <w:szCs w:val="24"/>
        </w:rPr>
      </w:pPr>
      <w:r w:rsidRPr="00110243">
        <w:rPr>
          <w:rFonts w:cs="Times New Roman"/>
          <w:color w:val="000000" w:themeColor="text1"/>
          <w:szCs w:val="24"/>
        </w:rPr>
        <w:t>Speciál:</w:t>
      </w:r>
      <w:r w:rsidRPr="00110243">
        <w:rPr>
          <w:rFonts w:cs="Times New Roman"/>
          <w:color w:val="000000" w:themeColor="text1"/>
          <w:szCs w:val="24"/>
        </w:rPr>
        <w:tab/>
      </w:r>
      <w:r w:rsidR="007D34DF">
        <w:rPr>
          <w:rFonts w:cs="Times New Roman"/>
          <w:color w:val="000000" w:themeColor="text1"/>
          <w:szCs w:val="24"/>
        </w:rPr>
        <w:tab/>
      </w:r>
      <w:r w:rsidR="007D34DF">
        <w:rPr>
          <w:rFonts w:cs="Times New Roman"/>
          <w:color w:val="000000" w:themeColor="text1"/>
          <w:szCs w:val="24"/>
        </w:rPr>
        <w:tab/>
        <w:t>do 1400ccm:</w:t>
      </w:r>
      <w:r w:rsidR="007D34DF">
        <w:rPr>
          <w:rFonts w:cs="Times New Roman"/>
          <w:color w:val="000000" w:themeColor="text1"/>
          <w:szCs w:val="24"/>
        </w:rPr>
        <w:tab/>
        <w:t>2xx</w:t>
      </w:r>
    </w:p>
    <w:p w:rsidR="00AB4829" w:rsidRPr="00110243" w:rsidRDefault="00AB4829" w:rsidP="007D34DF">
      <w:pPr>
        <w:spacing w:line="276" w:lineRule="auto"/>
        <w:ind w:left="2124" w:firstLine="708"/>
        <w:rPr>
          <w:rFonts w:cs="Times New Roman"/>
          <w:color w:val="000000" w:themeColor="text1"/>
          <w:szCs w:val="24"/>
        </w:rPr>
      </w:pPr>
      <w:r w:rsidRPr="00110243">
        <w:rPr>
          <w:rFonts w:cs="Times New Roman"/>
          <w:color w:val="000000" w:themeColor="text1"/>
          <w:szCs w:val="24"/>
        </w:rPr>
        <w:t xml:space="preserve">do 1600ccm: </w:t>
      </w:r>
      <w:r w:rsidRPr="00110243">
        <w:rPr>
          <w:color w:val="000000" w:themeColor="text1"/>
          <w:szCs w:val="24"/>
        </w:rPr>
        <w:tab/>
      </w:r>
      <w:r w:rsidRPr="00110243">
        <w:rPr>
          <w:rFonts w:cs="Times New Roman"/>
          <w:color w:val="000000" w:themeColor="text1"/>
          <w:szCs w:val="24"/>
        </w:rPr>
        <w:t xml:space="preserve"> 1 - 50</w:t>
      </w:r>
    </w:p>
    <w:p w:rsidR="00AB4829" w:rsidRDefault="00AB4829" w:rsidP="00AB4829">
      <w:pPr>
        <w:spacing w:line="276" w:lineRule="auto"/>
        <w:ind w:left="420"/>
        <w:rPr>
          <w:rFonts w:cs="Times New Roman"/>
          <w:color w:val="000000" w:themeColor="text1"/>
          <w:szCs w:val="24"/>
        </w:rPr>
      </w:pPr>
      <w:r w:rsidRPr="00110243">
        <w:rPr>
          <w:color w:val="000000" w:themeColor="text1"/>
          <w:szCs w:val="24"/>
        </w:rPr>
        <w:tab/>
      </w:r>
      <w:r w:rsidRPr="00110243">
        <w:rPr>
          <w:color w:val="000000" w:themeColor="text1"/>
          <w:szCs w:val="24"/>
        </w:rPr>
        <w:tab/>
      </w:r>
      <w:r w:rsidRPr="00110243">
        <w:rPr>
          <w:color w:val="000000" w:themeColor="text1"/>
          <w:szCs w:val="24"/>
        </w:rPr>
        <w:tab/>
      </w:r>
      <w:r w:rsidR="00110243">
        <w:rPr>
          <w:color w:val="000000" w:themeColor="text1"/>
          <w:szCs w:val="24"/>
        </w:rPr>
        <w:tab/>
      </w:r>
      <w:r w:rsidRPr="00110243">
        <w:rPr>
          <w:rFonts w:cs="Times New Roman"/>
          <w:color w:val="000000" w:themeColor="text1"/>
          <w:szCs w:val="24"/>
        </w:rPr>
        <w:t xml:space="preserve">nad 1600ccm: </w:t>
      </w:r>
      <w:r w:rsidRPr="00110243">
        <w:rPr>
          <w:rFonts w:cs="Times New Roman"/>
          <w:color w:val="000000" w:themeColor="text1"/>
          <w:szCs w:val="24"/>
        </w:rPr>
        <w:tab/>
        <w:t xml:space="preserve">51 </w:t>
      </w:r>
      <w:r w:rsidR="00110243">
        <w:rPr>
          <w:rFonts w:cs="Times New Roman"/>
          <w:color w:val="000000" w:themeColor="text1"/>
          <w:szCs w:val="24"/>
        </w:rPr>
        <w:t>–</w:t>
      </w:r>
      <w:r w:rsidRPr="00110243">
        <w:rPr>
          <w:rFonts w:cs="Times New Roman"/>
          <w:color w:val="000000" w:themeColor="text1"/>
          <w:szCs w:val="24"/>
        </w:rPr>
        <w:t xml:space="preserve"> 99</w:t>
      </w:r>
    </w:p>
    <w:p w:rsidR="00110243" w:rsidRPr="00110243" w:rsidRDefault="00110243" w:rsidP="00AB4829">
      <w:pPr>
        <w:spacing w:line="276" w:lineRule="auto"/>
        <w:ind w:left="4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 xml:space="preserve">4x4: </w:t>
      </w:r>
      <w:r w:rsidR="00791851">
        <w:rPr>
          <w:rFonts w:cs="Times New Roman"/>
          <w:color w:val="000000" w:themeColor="text1"/>
          <w:szCs w:val="24"/>
        </w:rPr>
        <w:t>2</w:t>
      </w:r>
      <w:r>
        <w:rPr>
          <w:rFonts w:cs="Times New Roman"/>
          <w:color w:val="000000" w:themeColor="text1"/>
          <w:szCs w:val="24"/>
        </w:rPr>
        <w:t>xx</w:t>
      </w:r>
    </w:p>
    <w:p w:rsidR="00AB4829" w:rsidRPr="00110243" w:rsidRDefault="00AB4829" w:rsidP="00AB4829">
      <w:pPr>
        <w:spacing w:line="276" w:lineRule="auto"/>
        <w:rPr>
          <w:rFonts w:cs="Times New Roman"/>
          <w:color w:val="000000" w:themeColor="text1"/>
          <w:szCs w:val="24"/>
        </w:rPr>
      </w:pPr>
      <w:r w:rsidRPr="00110243">
        <w:rPr>
          <w:rFonts w:cs="Times New Roman"/>
          <w:color w:val="000000" w:themeColor="text1"/>
          <w:szCs w:val="24"/>
        </w:rPr>
        <w:t>Divize N:</w:t>
      </w:r>
      <w:r w:rsidRPr="00110243">
        <w:rPr>
          <w:rFonts w:cs="Times New Roman"/>
          <w:color w:val="000000" w:themeColor="text1"/>
          <w:szCs w:val="24"/>
        </w:rPr>
        <w:tab/>
      </w:r>
      <w:r w:rsidR="00110243">
        <w:rPr>
          <w:rFonts w:cs="Times New Roman"/>
          <w:color w:val="000000" w:themeColor="text1"/>
          <w:szCs w:val="24"/>
        </w:rPr>
        <w:tab/>
      </w:r>
      <w:r w:rsidR="007D34DF">
        <w:rPr>
          <w:rFonts w:cs="Times New Roman"/>
          <w:color w:val="000000" w:themeColor="text1"/>
          <w:szCs w:val="24"/>
        </w:rPr>
        <w:tab/>
      </w:r>
      <w:r w:rsidRPr="00110243">
        <w:rPr>
          <w:rFonts w:cs="Times New Roman"/>
          <w:color w:val="000000" w:themeColor="text1"/>
          <w:szCs w:val="24"/>
        </w:rPr>
        <w:t xml:space="preserve">do 1400ccm: </w:t>
      </w:r>
      <w:r w:rsidRPr="00110243">
        <w:rPr>
          <w:color w:val="000000" w:themeColor="text1"/>
          <w:szCs w:val="24"/>
        </w:rPr>
        <w:tab/>
      </w:r>
      <w:r w:rsidRPr="00110243">
        <w:rPr>
          <w:rFonts w:cs="Times New Roman"/>
          <w:color w:val="000000" w:themeColor="text1"/>
          <w:szCs w:val="24"/>
        </w:rPr>
        <w:t>1xx</w:t>
      </w:r>
    </w:p>
    <w:p w:rsidR="00AB4829" w:rsidRPr="00110243" w:rsidRDefault="00AB4829" w:rsidP="00110243">
      <w:pPr>
        <w:spacing w:line="276" w:lineRule="auto"/>
        <w:ind w:left="2124" w:firstLine="708"/>
        <w:rPr>
          <w:rFonts w:cs="Times New Roman"/>
          <w:color w:val="000000" w:themeColor="text1"/>
          <w:szCs w:val="24"/>
        </w:rPr>
      </w:pPr>
      <w:r w:rsidRPr="00110243">
        <w:rPr>
          <w:rFonts w:cs="Times New Roman"/>
          <w:color w:val="000000" w:themeColor="text1"/>
          <w:szCs w:val="24"/>
        </w:rPr>
        <w:t xml:space="preserve">do 1600ccm: </w:t>
      </w:r>
      <w:r w:rsidRPr="00110243">
        <w:rPr>
          <w:color w:val="000000" w:themeColor="text1"/>
          <w:szCs w:val="24"/>
        </w:rPr>
        <w:tab/>
      </w:r>
      <w:r w:rsidRPr="00110243">
        <w:rPr>
          <w:rFonts w:cs="Times New Roman"/>
          <w:color w:val="000000" w:themeColor="text1"/>
          <w:szCs w:val="24"/>
        </w:rPr>
        <w:t xml:space="preserve">7xx </w:t>
      </w:r>
    </w:p>
    <w:p w:rsidR="00AB4829" w:rsidRPr="00110243" w:rsidRDefault="00AB4829" w:rsidP="00110243">
      <w:pPr>
        <w:spacing w:line="276" w:lineRule="auto"/>
        <w:ind w:left="2124" w:firstLine="708"/>
        <w:rPr>
          <w:color w:val="000000" w:themeColor="text1"/>
          <w:szCs w:val="24"/>
        </w:rPr>
      </w:pPr>
      <w:r w:rsidRPr="00110243">
        <w:rPr>
          <w:rFonts w:cs="Times New Roman"/>
          <w:color w:val="000000" w:themeColor="text1"/>
          <w:szCs w:val="24"/>
        </w:rPr>
        <w:t xml:space="preserve">nad 1600ccm: </w:t>
      </w:r>
      <w:r w:rsidRPr="00110243">
        <w:rPr>
          <w:rFonts w:cs="Times New Roman"/>
          <w:color w:val="000000" w:themeColor="text1"/>
          <w:szCs w:val="24"/>
        </w:rPr>
        <w:tab/>
        <w:t>4xx</w:t>
      </w:r>
    </w:p>
    <w:p w:rsidR="00AB4829" w:rsidRPr="00110243" w:rsidRDefault="00AB4829" w:rsidP="00110243">
      <w:pPr>
        <w:spacing w:line="276" w:lineRule="auto"/>
        <w:ind w:left="2124" w:firstLine="708"/>
        <w:rPr>
          <w:rFonts w:cs="Times New Roman"/>
          <w:color w:val="000000" w:themeColor="text1"/>
          <w:szCs w:val="24"/>
        </w:rPr>
      </w:pPr>
      <w:r w:rsidRPr="00110243">
        <w:rPr>
          <w:color w:val="000000" w:themeColor="text1"/>
          <w:szCs w:val="24"/>
        </w:rPr>
        <w:t>Škoda Cup:</w:t>
      </w:r>
      <w:r w:rsidRPr="00110243">
        <w:rPr>
          <w:color w:val="000000" w:themeColor="text1"/>
          <w:szCs w:val="24"/>
        </w:rPr>
        <w:tab/>
        <w:t>6xx</w:t>
      </w:r>
    </w:p>
    <w:p w:rsidR="00AB4829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110243" w:rsidRPr="00B03861" w:rsidRDefault="00110243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B03861" w:rsidRDefault="00AB4829" w:rsidP="00E02D72">
      <w:pPr>
        <w:pStyle w:val="Nadpis2"/>
      </w:pPr>
      <w:r w:rsidRPr="00B03861">
        <w:lastRenderedPageBreak/>
        <w:t>Společné technické předpisy pro všechny divize</w:t>
      </w:r>
    </w:p>
    <w:p w:rsidR="00AB4829" w:rsidRPr="00B03861" w:rsidRDefault="00AB4829" w:rsidP="00E02D72">
      <w:pPr>
        <w:pStyle w:val="Nadpis3"/>
      </w:pPr>
      <w:r w:rsidRPr="00B03861">
        <w:t>Připuštěné vozy</w:t>
      </w:r>
    </w:p>
    <w:p w:rsidR="00AB4829" w:rsidRPr="00B03861" w:rsidRDefault="00AB4829" w:rsidP="00E02D72">
      <w:r w:rsidRPr="00B03861">
        <w:t>Rok výroby vozu je libovolný. Vůz nemusí mít homologaci FIA.</w:t>
      </w:r>
    </w:p>
    <w:p w:rsidR="00AB4829" w:rsidRPr="00B03861" w:rsidRDefault="00AB4829" w:rsidP="00E02D72">
      <w:pPr>
        <w:pStyle w:val="Nadpis3"/>
      </w:pPr>
      <w:r w:rsidRPr="00B03861">
        <w:t>Ochranná konstrukce</w:t>
      </w:r>
      <w:r w:rsidR="00E02D72">
        <w:t xml:space="preserve"> (dále jen OK)</w:t>
      </w:r>
    </w:p>
    <w:p w:rsidR="00AB4829" w:rsidRPr="00E02D72" w:rsidRDefault="00AB4829" w:rsidP="00E02D72">
      <w:pPr>
        <w:rPr>
          <w:szCs w:val="24"/>
        </w:rPr>
      </w:pPr>
      <w:r w:rsidRPr="00E02D72">
        <w:rPr>
          <w:b/>
          <w:szCs w:val="24"/>
        </w:rPr>
        <w:t>Konfigurace –</w:t>
      </w:r>
      <w:r w:rsidRPr="00E02D72">
        <w:rPr>
          <w:szCs w:val="24"/>
        </w:rPr>
        <w:t xml:space="preserve"> lze použít libovolnou variantu základní konfigurace ochranné konstrukce dle</w:t>
      </w:r>
      <w:r w:rsidR="00E02D72" w:rsidRPr="00E02D72">
        <w:rPr>
          <w:szCs w:val="24"/>
        </w:rPr>
        <w:t xml:space="preserve"> </w:t>
      </w:r>
      <w:r w:rsidRPr="00E02D72">
        <w:rPr>
          <w:szCs w:val="24"/>
        </w:rPr>
        <w:t>př. J, čl. 253, doplněnou min. diagonálou v hlavním oblouku, libovolnou dveřní</w:t>
      </w:r>
      <w:r w:rsidR="00E02D72" w:rsidRPr="00E02D72">
        <w:rPr>
          <w:szCs w:val="24"/>
        </w:rPr>
        <w:t xml:space="preserve"> </w:t>
      </w:r>
      <w:r w:rsidRPr="00E02D72">
        <w:rPr>
          <w:szCs w:val="24"/>
        </w:rPr>
        <w:t>výztuhou na straně jezdce a spolujezdce a libovolnou výztuhou</w:t>
      </w:r>
      <w:r w:rsidR="00E02D72" w:rsidRPr="00E02D72">
        <w:rPr>
          <w:szCs w:val="24"/>
        </w:rPr>
        <w:t xml:space="preserve"> </w:t>
      </w:r>
      <w:r w:rsidRPr="00E02D72">
        <w:rPr>
          <w:szCs w:val="24"/>
        </w:rPr>
        <w:t>zadních vzpěr. Konfigurace resp. provedení OK dle př. K MSŘ FIA je povoleno</w:t>
      </w:r>
      <w:r w:rsidR="00E02D72" w:rsidRPr="00E02D72">
        <w:rPr>
          <w:szCs w:val="24"/>
        </w:rPr>
        <w:t xml:space="preserve"> </w:t>
      </w:r>
      <w:r w:rsidRPr="00E02D72">
        <w:rPr>
          <w:szCs w:val="24"/>
        </w:rPr>
        <w:t>historické automobily (r. v. před 31. 12. 1990)</w:t>
      </w:r>
    </w:p>
    <w:p w:rsidR="00AB4829" w:rsidRPr="00E02D72" w:rsidRDefault="00AB4829" w:rsidP="00E02D72">
      <w:pPr>
        <w:rPr>
          <w:szCs w:val="24"/>
        </w:rPr>
      </w:pPr>
      <w:r w:rsidRPr="00E02D72">
        <w:rPr>
          <w:b/>
          <w:szCs w:val="24"/>
        </w:rPr>
        <w:t>Rozměry –</w:t>
      </w:r>
      <w:r w:rsidR="00332BBA">
        <w:rPr>
          <w:szCs w:val="24"/>
        </w:rPr>
        <w:t xml:space="preserve"> minimální rozměr trubky </w:t>
      </w:r>
      <w:r w:rsidR="00332BBA">
        <w:rPr>
          <w:rFonts w:ascii="Arial" w:hAnsi="Arial" w:cs="Arial"/>
          <w:color w:val="545454"/>
          <w:shd w:val="clear" w:color="auto" w:fill="FFFFFF"/>
        </w:rPr>
        <w:t>Ø</w:t>
      </w:r>
      <w:r w:rsidRPr="00E02D72">
        <w:rPr>
          <w:szCs w:val="24"/>
        </w:rPr>
        <w:t xml:space="preserve">38 x 2,5 mm, popř. </w:t>
      </w:r>
      <w:r w:rsidR="00332BBA">
        <w:rPr>
          <w:rFonts w:ascii="Arial" w:hAnsi="Arial" w:cs="Arial"/>
          <w:color w:val="545454"/>
          <w:shd w:val="clear" w:color="auto" w:fill="FFFFFF"/>
        </w:rPr>
        <w:t>Ø</w:t>
      </w:r>
      <w:r w:rsidRPr="00E02D72">
        <w:rPr>
          <w:szCs w:val="24"/>
        </w:rPr>
        <w:t>40 x 2 mm</w:t>
      </w:r>
    </w:p>
    <w:p w:rsidR="00AB4829" w:rsidRPr="00E02D72" w:rsidRDefault="00AB4829" w:rsidP="00E02D72">
      <w:pPr>
        <w:rPr>
          <w:rFonts w:cs="Times New Roman"/>
          <w:color w:val="000000" w:themeColor="text1"/>
          <w:szCs w:val="24"/>
        </w:rPr>
      </w:pPr>
      <w:r w:rsidRPr="00E02D72">
        <w:rPr>
          <w:rFonts w:cs="Times New Roman"/>
          <w:b/>
          <w:color w:val="000000" w:themeColor="text1"/>
          <w:szCs w:val="24"/>
        </w:rPr>
        <w:t>Materiál</w:t>
      </w:r>
      <w:r w:rsidR="00E02D72" w:rsidRPr="00E02D72">
        <w:rPr>
          <w:rFonts w:cs="Times New Roman"/>
          <w:color w:val="000000" w:themeColor="text1"/>
          <w:szCs w:val="24"/>
        </w:rPr>
        <w:t xml:space="preserve"> - </w:t>
      </w:r>
      <w:r w:rsidRPr="00E02D72">
        <w:rPr>
          <w:rFonts w:cs="Times New Roman"/>
          <w:color w:val="000000" w:themeColor="text1"/>
          <w:szCs w:val="24"/>
        </w:rPr>
        <w:t>ocel třídy 11</w:t>
      </w:r>
    </w:p>
    <w:p w:rsidR="00AB4829" w:rsidRPr="00E02D72" w:rsidRDefault="00AB4829" w:rsidP="00E02D72">
      <w:pPr>
        <w:rPr>
          <w:rFonts w:cs="Times New Roman"/>
          <w:color w:val="000000" w:themeColor="text1"/>
          <w:szCs w:val="24"/>
        </w:rPr>
      </w:pPr>
      <w:r w:rsidRPr="00E02D72">
        <w:rPr>
          <w:rFonts w:cs="Times New Roman"/>
          <w:b/>
          <w:color w:val="000000" w:themeColor="text1"/>
          <w:szCs w:val="24"/>
        </w:rPr>
        <w:t>Profil</w:t>
      </w:r>
      <w:r w:rsidR="00E02D72" w:rsidRPr="00E02D72">
        <w:rPr>
          <w:rFonts w:cs="Times New Roman"/>
          <w:color w:val="000000" w:themeColor="text1"/>
          <w:szCs w:val="24"/>
        </w:rPr>
        <w:t xml:space="preserve"> - </w:t>
      </w:r>
      <w:r w:rsidRPr="00E02D72">
        <w:rPr>
          <w:rFonts w:cs="Times New Roman"/>
          <w:color w:val="000000" w:themeColor="text1"/>
          <w:szCs w:val="24"/>
        </w:rPr>
        <w:t>kruhová trubka, vyrobená libovolnou technologií. Doporučena je trubka bezešv</w:t>
      </w:r>
      <w:r w:rsidR="00E02D72" w:rsidRPr="00E02D72">
        <w:rPr>
          <w:rFonts w:cs="Times New Roman"/>
          <w:color w:val="000000" w:themeColor="text1"/>
          <w:szCs w:val="24"/>
        </w:rPr>
        <w:t>á</w:t>
      </w:r>
    </w:p>
    <w:p w:rsidR="00E02D72" w:rsidRPr="00E02D72" w:rsidRDefault="00AB4829" w:rsidP="00E02D72">
      <w:pPr>
        <w:rPr>
          <w:rFonts w:cs="Times New Roman"/>
          <w:color w:val="000000" w:themeColor="text1"/>
          <w:szCs w:val="24"/>
        </w:rPr>
      </w:pPr>
      <w:r w:rsidRPr="00E02D72">
        <w:rPr>
          <w:rFonts w:cs="Times New Roman"/>
          <w:b/>
          <w:color w:val="000000" w:themeColor="text1"/>
          <w:szCs w:val="24"/>
        </w:rPr>
        <w:t>Kotevní deska OK</w:t>
      </w:r>
      <w:r w:rsidR="00E02D72" w:rsidRPr="00E02D72">
        <w:rPr>
          <w:rFonts w:cs="Times New Roman"/>
          <w:color w:val="000000" w:themeColor="text1"/>
          <w:szCs w:val="24"/>
        </w:rPr>
        <w:t xml:space="preserve"> - </w:t>
      </w:r>
      <w:r w:rsidRPr="00E02D72">
        <w:rPr>
          <w:rFonts w:cs="Times New Roman"/>
          <w:color w:val="000000" w:themeColor="text1"/>
          <w:szCs w:val="24"/>
        </w:rPr>
        <w:t>minimální síla 3 mm, plocha 120 cm</w:t>
      </w:r>
      <w:r w:rsidRPr="00E02D72">
        <w:rPr>
          <w:rFonts w:cs="Times New Roman"/>
          <w:color w:val="000000" w:themeColor="text1"/>
          <w:szCs w:val="24"/>
          <w:vertAlign w:val="superscript"/>
        </w:rPr>
        <w:t>2</w:t>
      </w:r>
      <w:r w:rsidRPr="00E02D72">
        <w:rPr>
          <w:rFonts w:cs="Times New Roman"/>
          <w:color w:val="000000" w:themeColor="text1"/>
          <w:szCs w:val="24"/>
        </w:rPr>
        <w:t>, pro každou nohu OK</w:t>
      </w:r>
    </w:p>
    <w:p w:rsidR="00AB4829" w:rsidRPr="00E02D72" w:rsidRDefault="00AB4829" w:rsidP="00E02D72">
      <w:pPr>
        <w:rPr>
          <w:rFonts w:cs="Times New Roman"/>
          <w:color w:val="000000" w:themeColor="text1"/>
          <w:szCs w:val="24"/>
        </w:rPr>
      </w:pPr>
      <w:r w:rsidRPr="00E02D72">
        <w:rPr>
          <w:rFonts w:cs="Times New Roman"/>
          <w:b/>
          <w:color w:val="000000" w:themeColor="text1"/>
          <w:szCs w:val="24"/>
        </w:rPr>
        <w:t>Upevnění do skeletu</w:t>
      </w:r>
      <w:r w:rsidR="00E02D72" w:rsidRPr="00E02D72">
        <w:rPr>
          <w:rFonts w:cs="Times New Roman"/>
          <w:b/>
          <w:color w:val="000000" w:themeColor="text1"/>
          <w:szCs w:val="24"/>
        </w:rPr>
        <w:t xml:space="preserve"> - </w:t>
      </w:r>
      <w:r w:rsidRPr="00E02D72">
        <w:rPr>
          <w:rFonts w:cs="Times New Roman"/>
          <w:color w:val="000000" w:themeColor="text1"/>
          <w:szCs w:val="24"/>
        </w:rPr>
        <w:t xml:space="preserve">3 šroubovými spoji M8/1 kotevní bod nebo svár – vždy přes upevňovací desku. Je doporučeno vyztužit skelet v místě kotevních bodů. 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  <w:r>
        <w:rPr>
          <w:rFonts w:cs="Times New Roman"/>
          <w:noProof/>
          <w:color w:val="000000" w:themeColor="text1"/>
          <w:sz w:val="22"/>
          <w:lang w:eastAsia="cs-CZ"/>
        </w:rPr>
        <w:drawing>
          <wp:inline distT="0" distB="0" distL="0" distR="0">
            <wp:extent cx="4080510" cy="332994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29" w:rsidRPr="00E02D72" w:rsidRDefault="00CC3E3E" w:rsidP="00AB4829">
      <w:pPr>
        <w:pStyle w:val="Bezmezer"/>
        <w:rPr>
          <w:rFonts w:cs="Times New Roman"/>
          <w:b/>
          <w:color w:val="000000" w:themeColor="text1"/>
          <w:sz w:val="22"/>
        </w:rPr>
      </w:pPr>
      <w:r>
        <w:rPr>
          <w:rFonts w:cs="Times New Roman"/>
          <w:b/>
          <w:color w:val="000000" w:themeColor="text1"/>
          <w:sz w:val="22"/>
        </w:rPr>
        <w:t>Příklad m</w:t>
      </w:r>
      <w:r w:rsidR="00AB4829" w:rsidRPr="00E02D72">
        <w:rPr>
          <w:rFonts w:cs="Times New Roman"/>
          <w:b/>
          <w:color w:val="000000" w:themeColor="text1"/>
          <w:sz w:val="22"/>
        </w:rPr>
        <w:t xml:space="preserve">inimální konfigurace OK. 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B03861" w:rsidRDefault="00AB4829" w:rsidP="00C62C40">
      <w:pPr>
        <w:pStyle w:val="Nadpis3"/>
      </w:pPr>
      <w:r w:rsidRPr="00B03861">
        <w:lastRenderedPageBreak/>
        <w:t>Sedačky</w:t>
      </w:r>
    </w:p>
    <w:p w:rsidR="00AB4829" w:rsidRPr="00B03861" w:rsidRDefault="00AB4829" w:rsidP="00C62C40">
      <w:r w:rsidRPr="00B03861">
        <w:t>Sedačka nemusí mít homologaci FIA. Sedačka musí být továrním výrobkem s integrovanou opěrkou hlavy. Polohování opěráku a sedáku je zakázáno.</w:t>
      </w:r>
    </w:p>
    <w:p w:rsidR="00AB4829" w:rsidRPr="000B4293" w:rsidRDefault="00AB4829" w:rsidP="00C62C40">
      <w:pPr>
        <w:rPr>
          <w:b/>
          <w:szCs w:val="24"/>
        </w:rPr>
      </w:pPr>
      <w:r w:rsidRPr="000B4293">
        <w:rPr>
          <w:b/>
          <w:szCs w:val="24"/>
        </w:rPr>
        <w:t>Upevnění do skeletu: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rFonts w:cs="Times New Roman"/>
          <w:color w:val="000000" w:themeColor="text1"/>
          <w:szCs w:val="24"/>
        </w:rPr>
      </w:pPr>
      <w:r w:rsidRPr="000B4293">
        <w:rPr>
          <w:rFonts w:cs="Times New Roman"/>
          <w:color w:val="000000" w:themeColor="text1"/>
          <w:szCs w:val="24"/>
        </w:rPr>
        <w:t xml:space="preserve">Držák (ocelový plech </w:t>
      </w:r>
      <w:proofErr w:type="spellStart"/>
      <w:r w:rsidRPr="000B4293">
        <w:rPr>
          <w:rFonts w:cs="Times New Roman"/>
          <w:color w:val="000000" w:themeColor="text1"/>
          <w:szCs w:val="24"/>
        </w:rPr>
        <w:t>tl</w:t>
      </w:r>
      <w:proofErr w:type="spellEnd"/>
      <w:r w:rsidRPr="000B4293">
        <w:rPr>
          <w:rFonts w:cs="Times New Roman"/>
          <w:color w:val="000000" w:themeColor="text1"/>
          <w:szCs w:val="24"/>
        </w:rPr>
        <w:t xml:space="preserve">. 3 mm </w:t>
      </w:r>
      <w:r w:rsidRPr="000B4293">
        <w:rPr>
          <w:rFonts w:cs="Times New Roman"/>
          <w:b/>
          <w:color w:val="000000" w:themeColor="text1"/>
          <w:szCs w:val="24"/>
        </w:rPr>
        <w:t>nebo</w:t>
      </w:r>
      <w:r w:rsidRPr="000B4293">
        <w:rPr>
          <w:rFonts w:cs="Times New Roman"/>
          <w:color w:val="000000" w:themeColor="text1"/>
          <w:szCs w:val="24"/>
        </w:rPr>
        <w:t xml:space="preserve"> duralový plech </w:t>
      </w:r>
      <w:proofErr w:type="spellStart"/>
      <w:r w:rsidRPr="000B4293">
        <w:rPr>
          <w:rFonts w:cs="Times New Roman"/>
          <w:color w:val="000000" w:themeColor="text1"/>
          <w:szCs w:val="24"/>
        </w:rPr>
        <w:t>tl</w:t>
      </w:r>
      <w:proofErr w:type="spellEnd"/>
      <w:r w:rsidRPr="000B4293">
        <w:rPr>
          <w:rFonts w:cs="Times New Roman"/>
          <w:color w:val="000000" w:themeColor="text1"/>
          <w:szCs w:val="24"/>
        </w:rPr>
        <w:t xml:space="preserve">. 5 mm </w:t>
      </w:r>
      <w:r w:rsidRPr="000B4293">
        <w:rPr>
          <w:rFonts w:cs="Times New Roman"/>
          <w:b/>
          <w:color w:val="000000" w:themeColor="text1"/>
          <w:szCs w:val="24"/>
        </w:rPr>
        <w:t>nebo</w:t>
      </w:r>
      <w:r w:rsidR="00CC3E3E">
        <w:rPr>
          <w:rFonts w:cs="Times New Roman"/>
          <w:color w:val="000000" w:themeColor="text1"/>
          <w:szCs w:val="24"/>
        </w:rPr>
        <w:t xml:space="preserve"> původní sé</w:t>
      </w:r>
      <w:r w:rsidRPr="000B4293">
        <w:rPr>
          <w:rFonts w:cs="Times New Roman"/>
          <w:color w:val="000000" w:themeColor="text1"/>
          <w:szCs w:val="24"/>
        </w:rPr>
        <w:t>riové upevnění v kolejnicích)</w:t>
      </w:r>
    </w:p>
    <w:p w:rsidR="00C62C40" w:rsidRPr="000B4293" w:rsidRDefault="00AB4829" w:rsidP="00C62C40">
      <w:pPr>
        <w:pStyle w:val="Odstavecseseznamem"/>
        <w:numPr>
          <w:ilvl w:val="0"/>
          <w:numId w:val="42"/>
        </w:numPr>
        <w:rPr>
          <w:rFonts w:cs="Times New Roman"/>
          <w:color w:val="000000" w:themeColor="text1"/>
          <w:szCs w:val="24"/>
        </w:rPr>
      </w:pPr>
      <w:r w:rsidRPr="000B4293">
        <w:rPr>
          <w:rFonts w:cs="Times New Roman"/>
          <w:color w:val="000000" w:themeColor="text1"/>
          <w:szCs w:val="24"/>
        </w:rPr>
        <w:t>Šrouby (min. M8, min. počet 4 – neplatí pro upevnění v kolejnicích)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rFonts w:cs="Times New Roman"/>
          <w:color w:val="000000" w:themeColor="text1"/>
          <w:szCs w:val="24"/>
        </w:rPr>
      </w:pPr>
      <w:r w:rsidRPr="000B4293">
        <w:rPr>
          <w:rFonts w:cs="Times New Roman"/>
          <w:color w:val="000000" w:themeColor="text1"/>
          <w:szCs w:val="24"/>
        </w:rPr>
        <w:t xml:space="preserve">Úprava skeletu (povinné vyztužení skeletu plechem 3 mm v místě šroubů nebo dutý profil </w:t>
      </w:r>
      <w:proofErr w:type="spellStart"/>
      <w:r w:rsidRPr="000B4293">
        <w:rPr>
          <w:rFonts w:cs="Times New Roman"/>
          <w:color w:val="000000" w:themeColor="text1"/>
          <w:szCs w:val="24"/>
        </w:rPr>
        <w:t>vevařený</w:t>
      </w:r>
      <w:proofErr w:type="spellEnd"/>
      <w:r w:rsidRPr="000B4293">
        <w:rPr>
          <w:rFonts w:cs="Times New Roman"/>
          <w:color w:val="000000" w:themeColor="text1"/>
          <w:szCs w:val="24"/>
        </w:rPr>
        <w:t xml:space="preserve"> mezi práh a středový tunel – neplatí pro původní upevnění v kolejnicích)</w:t>
      </w:r>
    </w:p>
    <w:p w:rsidR="00AB4829" w:rsidRPr="00B03861" w:rsidRDefault="00AB4829" w:rsidP="00C62C40">
      <w:pPr>
        <w:pStyle w:val="Nadpis3"/>
      </w:pPr>
      <w:r w:rsidRPr="00B03861">
        <w:t>Bezpečnostní pásy</w:t>
      </w:r>
    </w:p>
    <w:p w:rsidR="00AB4829" w:rsidRPr="000B4293" w:rsidRDefault="00AB4829" w:rsidP="00C62C40">
      <w:pPr>
        <w:rPr>
          <w:b/>
          <w:szCs w:val="24"/>
        </w:rPr>
      </w:pPr>
      <w:r w:rsidRPr="000B4293">
        <w:rPr>
          <w:b/>
          <w:szCs w:val="24"/>
        </w:rPr>
        <w:t>Musí být min. 4 bodové a mohou být: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r w:rsidRPr="000B4293">
        <w:rPr>
          <w:szCs w:val="24"/>
        </w:rPr>
        <w:t xml:space="preserve">určené pro motoristický sport (i s propadlou homologací či životností) </w:t>
      </w:r>
      <w:r w:rsidRPr="000B4293">
        <w:rPr>
          <w:b/>
          <w:szCs w:val="24"/>
        </w:rPr>
        <w:t>nebo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proofErr w:type="spellStart"/>
      <w:r w:rsidRPr="000B4293">
        <w:rPr>
          <w:szCs w:val="24"/>
        </w:rPr>
        <w:t>tuningové</w:t>
      </w:r>
      <w:proofErr w:type="spellEnd"/>
      <w:r w:rsidRPr="000B4293">
        <w:rPr>
          <w:szCs w:val="24"/>
        </w:rPr>
        <w:t xml:space="preserve"> (tzv. klubové) tovární výroby)</w:t>
      </w:r>
    </w:p>
    <w:p w:rsidR="00AB4829" w:rsidRPr="000B4293" w:rsidRDefault="00AB4829" w:rsidP="00AB4829">
      <w:pPr>
        <w:pStyle w:val="Bezmezer"/>
        <w:rPr>
          <w:rFonts w:cs="Times New Roman"/>
          <w:b/>
          <w:color w:val="000000" w:themeColor="text1"/>
          <w:szCs w:val="24"/>
        </w:rPr>
      </w:pPr>
      <w:r w:rsidRPr="000B4293">
        <w:rPr>
          <w:rFonts w:cs="Times New Roman"/>
          <w:b/>
          <w:color w:val="000000" w:themeColor="text1"/>
          <w:szCs w:val="24"/>
        </w:rPr>
        <w:t>Upevnění: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r w:rsidRPr="000B4293">
        <w:rPr>
          <w:szCs w:val="24"/>
        </w:rPr>
        <w:t>opásáním k OK</w:t>
      </w:r>
      <w:r w:rsidRPr="000B4293">
        <w:rPr>
          <w:szCs w:val="24"/>
        </w:rPr>
        <w:tab/>
      </w:r>
      <w:r w:rsidRPr="000B4293">
        <w:rPr>
          <w:szCs w:val="24"/>
        </w:rPr>
        <w:tab/>
      </w:r>
      <w:r w:rsidRPr="000B4293">
        <w:rPr>
          <w:szCs w:val="24"/>
        </w:rPr>
        <w:tab/>
      </w:r>
      <w:r w:rsidRPr="000B4293">
        <w:rPr>
          <w:szCs w:val="24"/>
        </w:rPr>
        <w:tab/>
      </w:r>
      <w:r w:rsidRPr="000B4293">
        <w:rPr>
          <w:szCs w:val="24"/>
        </w:rPr>
        <w:tab/>
        <w:t>nebo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r w:rsidRPr="000B4293">
        <w:rPr>
          <w:szCs w:val="24"/>
        </w:rPr>
        <w:t xml:space="preserve">do </w:t>
      </w:r>
      <w:proofErr w:type="spellStart"/>
      <w:r w:rsidRPr="000B4293">
        <w:rPr>
          <w:szCs w:val="24"/>
        </w:rPr>
        <w:t>vevařeného</w:t>
      </w:r>
      <w:proofErr w:type="spellEnd"/>
      <w:r w:rsidRPr="000B4293">
        <w:rPr>
          <w:szCs w:val="24"/>
        </w:rPr>
        <w:t xml:space="preserve"> oka k OK</w:t>
      </w:r>
      <w:r w:rsidRPr="000B4293">
        <w:rPr>
          <w:szCs w:val="24"/>
        </w:rPr>
        <w:tab/>
      </w:r>
      <w:r w:rsidRPr="000B4293">
        <w:rPr>
          <w:szCs w:val="24"/>
        </w:rPr>
        <w:tab/>
      </w:r>
      <w:r w:rsidRPr="000B4293">
        <w:rPr>
          <w:szCs w:val="24"/>
        </w:rPr>
        <w:tab/>
      </w:r>
      <w:r w:rsidRPr="000B4293">
        <w:rPr>
          <w:szCs w:val="24"/>
        </w:rPr>
        <w:tab/>
        <w:t>nebo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r w:rsidRPr="000B4293">
        <w:rPr>
          <w:szCs w:val="24"/>
        </w:rPr>
        <w:t xml:space="preserve">do </w:t>
      </w:r>
      <w:proofErr w:type="spellStart"/>
      <w:r w:rsidRPr="000B4293">
        <w:rPr>
          <w:szCs w:val="24"/>
        </w:rPr>
        <w:t>vevařeného</w:t>
      </w:r>
      <w:proofErr w:type="spellEnd"/>
      <w:r w:rsidRPr="000B4293">
        <w:rPr>
          <w:szCs w:val="24"/>
        </w:rPr>
        <w:t xml:space="preserve"> závitového pouzdra do OK</w:t>
      </w:r>
      <w:r w:rsidRPr="000B4293">
        <w:rPr>
          <w:szCs w:val="24"/>
        </w:rPr>
        <w:tab/>
      </w:r>
      <w:r w:rsidRPr="000B4293">
        <w:rPr>
          <w:szCs w:val="24"/>
        </w:rPr>
        <w:tab/>
        <w:t>nebo</w:t>
      </w:r>
    </w:p>
    <w:p w:rsidR="00AB4829" w:rsidRPr="000B4293" w:rsidRDefault="00AB4829" w:rsidP="00C62C40">
      <w:pPr>
        <w:pStyle w:val="Odstavecseseznamem"/>
        <w:numPr>
          <w:ilvl w:val="0"/>
          <w:numId w:val="42"/>
        </w:numPr>
        <w:rPr>
          <w:szCs w:val="24"/>
        </w:rPr>
      </w:pPr>
      <w:r w:rsidRPr="000B4293">
        <w:rPr>
          <w:szCs w:val="24"/>
        </w:rPr>
        <w:t xml:space="preserve">do </w:t>
      </w:r>
      <w:proofErr w:type="spellStart"/>
      <w:r w:rsidRPr="000B4293">
        <w:rPr>
          <w:szCs w:val="24"/>
        </w:rPr>
        <w:t>vevařeného</w:t>
      </w:r>
      <w:proofErr w:type="spellEnd"/>
      <w:r w:rsidRPr="000B4293">
        <w:rPr>
          <w:szCs w:val="24"/>
        </w:rPr>
        <w:t xml:space="preserve"> závitového pouzd</w:t>
      </w:r>
      <w:r w:rsidR="000B4293" w:rsidRPr="000B4293">
        <w:rPr>
          <w:szCs w:val="24"/>
        </w:rPr>
        <w:t>ra do skeletu (skelet vyztužit)</w:t>
      </w:r>
    </w:p>
    <w:p w:rsidR="00AB4829" w:rsidRPr="00B03861" w:rsidRDefault="00AB4829" w:rsidP="000B4293">
      <w:r w:rsidRPr="00B03861">
        <w:t>Každý pás musí mít svůj kotevní bod</w:t>
      </w:r>
    </w:p>
    <w:p w:rsidR="00AB4829" w:rsidRPr="00B03861" w:rsidRDefault="00AB4829" w:rsidP="000B4293">
      <w:r w:rsidRPr="00B03861">
        <w:t>Geometrie pásů: Pás musí svírat vůči vodorovné rovině úhel 0° až 45°</w:t>
      </w:r>
    </w:p>
    <w:p w:rsidR="00AB4829" w:rsidRPr="00B03861" w:rsidRDefault="00AB4829" w:rsidP="000B4293">
      <w:r w:rsidRPr="00B03861">
        <w:t>Pás nesmí být poškozen a musí bezvadně fungovat tlačné nebo otočné centrální rozepínání</w:t>
      </w:r>
    </w:p>
    <w:p w:rsidR="00AB4829" w:rsidRPr="00B03861" w:rsidRDefault="00AB4829" w:rsidP="000B4293">
      <w:pPr>
        <w:pStyle w:val="Nadpis3"/>
      </w:pPr>
      <w:r w:rsidRPr="00B03861">
        <w:t>Nádrže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>Nádrže mohou být nahrazeny nádrží, umístěnou uvnitř vozu v prostoru zadních sedadel v minimální vzdálenosti 300 mm od skeletu vozidla.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 xml:space="preserve">Jsou povoleny bezpečnostní nádrže s prošlou homologací, ale jejich upevnění musí být provedeno dle níže uvedeného nařízení. Nádrž musí být zakryta pevným, nehořlavým materiálem. 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lastRenderedPageBreak/>
        <w:t>Materiál nádrže: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 xml:space="preserve">ocelový, hliníkový, nebo nerezový plech o minimální síle materiálu 2 mm. 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t>Uzávěr: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 xml:space="preserve">Nádrž musí být opatřena bezpečným uzávěrem zabraňujícím uniku paliva při převrácení vozu. 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t>Upevnění: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>Nádrž nesmí být pevně spojena s karoserií vozu. Připevnění ke karoserii je povoleno pouze pásky o minimální šířce 5cm a minimální síle materiálu 2mm, upevněné křížem přes obal nádrže. Pásy musí být na spodní části opatřeny poddajným materiálem.(např. guma, filc….)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t>Objem nádrže: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 xml:space="preserve">Objem nádrže nesmí být větší než 15 litrů. 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t>Odvzdušnění: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 xml:space="preserve">Odvzdušnění nádrže musí být vyvedeno mimo prostor pro posádku. V případě použití neoriginální nádrže musí být nádrž vybavena zpětným ventilem, který zabrání úniku paliva při převrácení vozu. </w:t>
      </w:r>
    </w:p>
    <w:p w:rsidR="00AB4829" w:rsidRPr="000B4293" w:rsidRDefault="00AB4829" w:rsidP="000B4293">
      <w:pPr>
        <w:rPr>
          <w:b/>
          <w:szCs w:val="24"/>
        </w:rPr>
      </w:pPr>
      <w:r w:rsidRPr="000B4293">
        <w:rPr>
          <w:b/>
          <w:szCs w:val="24"/>
        </w:rPr>
        <w:t>Vedení paliva:</w:t>
      </w:r>
    </w:p>
    <w:p w:rsidR="00AB4829" w:rsidRPr="000B4293" w:rsidRDefault="00AB4829" w:rsidP="000B4293">
      <w:pPr>
        <w:rPr>
          <w:szCs w:val="24"/>
        </w:rPr>
      </w:pPr>
      <w:r w:rsidRPr="000B4293">
        <w:rPr>
          <w:szCs w:val="24"/>
        </w:rPr>
        <w:t>Propojení vývodů nádrže a potrubí musí být provedeno pružným členem. Palivové vedení uvnitř vozu musí být v tzv. „pancéřovém“ provedení a v prostoru pro jezdce bez spojů.</w:t>
      </w:r>
    </w:p>
    <w:p w:rsidR="00AB4829" w:rsidRPr="00B03861" w:rsidRDefault="00AB4829" w:rsidP="000B4293">
      <w:pPr>
        <w:pStyle w:val="Nadpis3"/>
      </w:pPr>
      <w:r w:rsidRPr="00B03861">
        <w:t>Zasklení</w:t>
      </w:r>
    </w:p>
    <w:p w:rsidR="00AB4829" w:rsidRDefault="00AB4829" w:rsidP="000B4293">
      <w:r w:rsidRPr="00B03861">
        <w:t xml:space="preserve">Původní zasklení může být na všech otvorech vzniklých po demontáži původního zasklení nahrazeno </w:t>
      </w:r>
      <w:proofErr w:type="spellStart"/>
      <w:r w:rsidRPr="00B03861">
        <w:t>makrolonem</w:t>
      </w:r>
      <w:proofErr w:type="spellEnd"/>
      <w:r w:rsidRPr="00B03861">
        <w:t xml:space="preserve">, </w:t>
      </w:r>
      <w:proofErr w:type="spellStart"/>
      <w:r w:rsidRPr="00B03861">
        <w:t>lexanem</w:t>
      </w:r>
      <w:proofErr w:type="spellEnd"/>
      <w:r w:rsidRPr="00B03861">
        <w:t xml:space="preserve"> příp. jiným netříštivým materiálem o minimální síle 3 mm, u okna jezdce 4mm, </w:t>
      </w:r>
      <w:r w:rsidRPr="00B03861">
        <w:rPr>
          <w:b/>
        </w:rPr>
        <w:t>nebo</w:t>
      </w:r>
      <w:r w:rsidRPr="00B03861">
        <w:t xml:space="preserve"> drátěnou sítí s max. rozměrem oka 20 x 20 mm a minimální síle materiálu 1 mm. V případě zachování předních bočních oken, musí být tato přelepená do X min. 5 cm širokou průhlednou páskou. Je-li původní zasklení odstraněno</w:t>
      </w:r>
      <w:r w:rsidR="000B4293">
        <w:t>,</w:t>
      </w:r>
      <w:r w:rsidRPr="00B03861">
        <w:t xml:space="preserve"> musí být nahrazeno jednou z výše uvedených náhrad.</w:t>
      </w:r>
    </w:p>
    <w:p w:rsidR="000B4293" w:rsidRDefault="000B4293" w:rsidP="000B4293"/>
    <w:p w:rsidR="000B4293" w:rsidRPr="00B03861" w:rsidRDefault="000B4293" w:rsidP="000B4293"/>
    <w:p w:rsidR="00AB4829" w:rsidRPr="00B03861" w:rsidRDefault="00AB4829" w:rsidP="000B4293">
      <w:pPr>
        <w:pStyle w:val="Nadpis3"/>
      </w:pPr>
      <w:r w:rsidRPr="00B03861">
        <w:lastRenderedPageBreak/>
        <w:t>Baterie</w:t>
      </w:r>
    </w:p>
    <w:p w:rsidR="00AB4829" w:rsidRPr="000B4293" w:rsidRDefault="00AB4829" w:rsidP="000B4293">
      <w:pPr>
        <w:rPr>
          <w:b/>
        </w:rPr>
      </w:pPr>
      <w:r w:rsidRPr="000B4293">
        <w:rPr>
          <w:b/>
        </w:rPr>
        <w:t>Umístění:</w:t>
      </w:r>
    </w:p>
    <w:p w:rsidR="00AB4829" w:rsidRPr="00B03861" w:rsidRDefault="00AB4829" w:rsidP="000B4293">
      <w:r w:rsidRPr="00B03861">
        <w:t>původ</w:t>
      </w:r>
      <w:r w:rsidR="000B4293">
        <w:t xml:space="preserve">ní (držák musí být </w:t>
      </w:r>
      <w:proofErr w:type="spellStart"/>
      <w:r w:rsidR="000B4293">
        <w:t>doublován</w:t>
      </w:r>
      <w:proofErr w:type="spellEnd"/>
      <w:r w:rsidR="000B4293">
        <w:t xml:space="preserve"> ) </w:t>
      </w:r>
      <w:r w:rsidRPr="00B03861">
        <w:rPr>
          <w:b/>
        </w:rPr>
        <w:t>nebo</w:t>
      </w:r>
      <w:r w:rsidR="000B4293">
        <w:t xml:space="preserve"> </w:t>
      </w:r>
      <w:r w:rsidRPr="00B03861">
        <w:t>v prostoru pro jezdce resp. v prostoru zadních sedadel (2 šroubové svorníky se min. M8, pevnost 8.8 + izolovaný kovový pásek o min. rozměru 30 mm x 3 mm) Baterie musí být zajištěna proti posunu v obou vodorovných směrech. Baterie musí být zakryta nevodivým obalem.</w:t>
      </w:r>
      <w:r w:rsidR="000B4293">
        <w:t xml:space="preserve"> </w:t>
      </w:r>
      <w:r w:rsidRPr="00B03861">
        <w:t>Plus pól baterie musí být vždy zakryt (izolován).</w:t>
      </w:r>
    </w:p>
    <w:p w:rsidR="00AB4829" w:rsidRPr="00B03861" w:rsidRDefault="00AB4829" w:rsidP="000B4293">
      <w:pPr>
        <w:pStyle w:val="Nadpis3"/>
      </w:pPr>
      <w:r w:rsidRPr="00B03861">
        <w:t>Osvětlení:</w:t>
      </w:r>
    </w:p>
    <w:p w:rsidR="00AB4829" w:rsidRDefault="00AB4829" w:rsidP="000B4293">
      <w:r w:rsidRPr="00B03861">
        <w:t>Přední světlomety musí být odstraněny (pokud nejsou z netříštivého materiálu) a vzniklé prostory a ostré hrany zakryty pevným materiálem. U vozidel musí být funkční 2 zadní brzdová světla a minimálně jedno poziční (uprostřed) – stále svítící světlo. Světla musí být instalovaná v souměrně jedné rovině horní části zadního okna. Je povinné použití světla typu „mlhovka“.</w:t>
      </w:r>
    </w:p>
    <w:p w:rsidR="000B4293" w:rsidRPr="00B03861" w:rsidRDefault="000B4293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B03861" w:rsidRDefault="00AB4829" w:rsidP="000B4293">
      <w:pPr>
        <w:pStyle w:val="Nadpis3"/>
      </w:pPr>
      <w:proofErr w:type="spellStart"/>
      <w:r w:rsidRPr="00B03861">
        <w:t>Exterier</w:t>
      </w:r>
      <w:proofErr w:type="spellEnd"/>
      <w:r w:rsidRPr="00B03861">
        <w:t>:</w:t>
      </w:r>
    </w:p>
    <w:p w:rsidR="00AB4829" w:rsidRPr="00B03861" w:rsidRDefault="00AB4829" w:rsidP="000B4293">
      <w:r w:rsidRPr="00B03861">
        <w:t>Veškeré ostré hrany vozidla musí být odstraněny nebo zakryty pevným materiálem. Žádné povrchové díly karoserie nesmí být demontovány. Zákaz zkracování karoserie. Přední dveře (jezdec, spolujezdec) musí být otevíratelné zevnitř i z vnějšku vozu. Karoserie vozidla nesmí vykazovat nebezpečnou korozi, zejména v konstrukčních místech.</w:t>
      </w:r>
    </w:p>
    <w:p w:rsidR="00AB4829" w:rsidRPr="00B03861" w:rsidRDefault="00AB4829" w:rsidP="000B4293">
      <w:r w:rsidRPr="00B03861">
        <w:t xml:space="preserve">Jakékoli zpevňování přední a zadní části vozidla je zakázáno. Je možné použít přední výztuhu nárazníku z jiného typu vozidla, ale musí se jednat o sériově vyráběný díl. 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B03861" w:rsidRDefault="0013200F" w:rsidP="000B4293">
      <w:pPr>
        <w:pStyle w:val="Nadpis3"/>
      </w:pPr>
      <w:r>
        <w:t>Pneumatiky</w:t>
      </w:r>
    </w:p>
    <w:p w:rsidR="0013200F" w:rsidRPr="00B03861" w:rsidRDefault="00AB4829" w:rsidP="0013200F">
      <w:r w:rsidRPr="0013200F">
        <w:rPr>
          <w:b/>
        </w:rPr>
        <w:t>Povolené desény</w:t>
      </w:r>
      <w:r w:rsidR="0013200F" w:rsidRPr="0013200F">
        <w:rPr>
          <w:b/>
        </w:rPr>
        <w:t xml:space="preserve"> pro </w:t>
      </w:r>
      <w:r w:rsidR="0013200F" w:rsidRPr="00B03861">
        <w:rPr>
          <w:b/>
        </w:rPr>
        <w:t>Divize N</w:t>
      </w:r>
      <w:r w:rsidR="0013200F" w:rsidRPr="00B03861">
        <w:t xml:space="preserve"> (sériové vozy)</w:t>
      </w:r>
    </w:p>
    <w:p w:rsidR="0013200F" w:rsidRDefault="00AB4829" w:rsidP="0013200F">
      <w:r w:rsidRPr="00B03861">
        <w:t xml:space="preserve">jsou povoleny výhradně pneumatiky dle ustanovení NSŘ FAS AČR kap. J pro divizi N1600. Seznam zakázaných pneu se rozšiřuje o aktuální doplněk tzv. „zakázaných pneu“ viz web </w:t>
      </w:r>
      <w:hyperlink r:id="rId9" w:history="1">
        <w:r w:rsidR="0013200F" w:rsidRPr="009E7F71">
          <w:rPr>
            <w:rStyle w:val="Hypertextovodkaz"/>
            <w:rFonts w:cs="Times New Roman"/>
            <w:sz w:val="22"/>
          </w:rPr>
          <w:t>www.autoklub.cz</w:t>
        </w:r>
      </w:hyperlink>
      <w:r w:rsidR="0013200F">
        <w:t xml:space="preserve">. </w:t>
      </w:r>
      <w:r w:rsidRPr="00B03861">
        <w:t xml:space="preserve">Tento seznam je možno si vyžádat i na </w:t>
      </w:r>
      <w:r w:rsidR="00791851">
        <w:t>e</w:t>
      </w:r>
      <w:r w:rsidRPr="00B03861">
        <w:t>mailu technických komisařů. Jsou zakázány závodní dezény pneumatik. Pneumatiky musí mít vyznačeny homologační značky „E“ a „DOT“.</w:t>
      </w:r>
      <w:r w:rsidR="0013200F">
        <w:t xml:space="preserve"> Je zakázáno prořezávání povolených pneumatik.</w:t>
      </w:r>
    </w:p>
    <w:p w:rsidR="00AB4829" w:rsidRPr="0013200F" w:rsidRDefault="00AB4829" w:rsidP="0013200F">
      <w:pPr>
        <w:rPr>
          <w:szCs w:val="24"/>
        </w:rPr>
      </w:pPr>
      <w:r w:rsidRPr="0013200F">
        <w:rPr>
          <w:szCs w:val="24"/>
        </w:rPr>
        <w:t>Rozměry pneu</w:t>
      </w:r>
      <w:r w:rsidR="0013200F">
        <w:rPr>
          <w:szCs w:val="24"/>
        </w:rPr>
        <w:t xml:space="preserve"> a m</w:t>
      </w:r>
      <w:r w:rsidRPr="0013200F">
        <w:rPr>
          <w:szCs w:val="24"/>
        </w:rPr>
        <w:t xml:space="preserve">aximální průměr ráfku pro: </w:t>
      </w:r>
    </w:p>
    <w:p w:rsidR="0013200F" w:rsidRPr="0013200F" w:rsidRDefault="0013200F" w:rsidP="0013200F">
      <w:pPr>
        <w:rPr>
          <w:szCs w:val="24"/>
        </w:rPr>
      </w:pPr>
      <w:r w:rsidRPr="0013200F">
        <w:rPr>
          <w:szCs w:val="24"/>
        </w:rPr>
        <w:lastRenderedPageBreak/>
        <w:t xml:space="preserve">N </w:t>
      </w:r>
      <w:r w:rsidR="00AB4829" w:rsidRPr="0013200F">
        <w:rPr>
          <w:szCs w:val="24"/>
        </w:rPr>
        <w:t xml:space="preserve">1400 je R14 </w:t>
      </w:r>
    </w:p>
    <w:p w:rsidR="00AB4829" w:rsidRPr="0013200F" w:rsidRDefault="00AB4829" w:rsidP="0013200F">
      <w:pPr>
        <w:rPr>
          <w:szCs w:val="24"/>
        </w:rPr>
      </w:pPr>
      <w:r w:rsidRPr="0013200F">
        <w:rPr>
          <w:rFonts w:cs="Times New Roman"/>
          <w:color w:val="000000" w:themeColor="text1"/>
          <w:szCs w:val="24"/>
        </w:rPr>
        <w:t xml:space="preserve">N do1600 je R15, </w:t>
      </w:r>
    </w:p>
    <w:p w:rsidR="00AB4829" w:rsidRPr="0013200F" w:rsidRDefault="00AB4829" w:rsidP="0013200F">
      <w:pPr>
        <w:rPr>
          <w:rFonts w:cs="Times New Roman"/>
          <w:color w:val="000000" w:themeColor="text1"/>
          <w:szCs w:val="24"/>
        </w:rPr>
      </w:pPr>
      <w:r w:rsidRPr="0013200F">
        <w:rPr>
          <w:rFonts w:cs="Times New Roman"/>
          <w:color w:val="000000" w:themeColor="text1"/>
          <w:szCs w:val="24"/>
        </w:rPr>
        <w:t xml:space="preserve">N nad 1600 je R16, </w:t>
      </w:r>
    </w:p>
    <w:p w:rsidR="00AB4829" w:rsidRPr="0013200F" w:rsidRDefault="00AB4829" w:rsidP="0013200F">
      <w:pPr>
        <w:rPr>
          <w:rFonts w:cs="Times New Roman"/>
          <w:color w:val="000000" w:themeColor="text1"/>
          <w:szCs w:val="24"/>
        </w:rPr>
      </w:pPr>
      <w:r w:rsidRPr="0013200F">
        <w:rPr>
          <w:rFonts w:cs="Times New Roman"/>
          <w:color w:val="000000" w:themeColor="text1"/>
          <w:szCs w:val="24"/>
        </w:rPr>
        <w:t>divizi Speciál je R17</w:t>
      </w:r>
    </w:p>
    <w:p w:rsidR="00AB4829" w:rsidRPr="0013200F" w:rsidRDefault="00AB4829" w:rsidP="0013200F">
      <w:pPr>
        <w:rPr>
          <w:rFonts w:cs="Times New Roman"/>
          <w:color w:val="000000" w:themeColor="text1"/>
          <w:szCs w:val="24"/>
        </w:rPr>
      </w:pPr>
      <w:r w:rsidRPr="0013200F">
        <w:rPr>
          <w:rFonts w:cs="Times New Roman"/>
          <w:color w:val="000000" w:themeColor="text1"/>
          <w:szCs w:val="24"/>
        </w:rPr>
        <w:t>Pro Škoda Cup jsou povoleny pouze pneumatiky o rozměru  155/70, 165/70, 175/60, 175/65, 175/70, 175/60 a 175/70 vše R13.</w:t>
      </w:r>
    </w:p>
    <w:p w:rsidR="00CC3E3E" w:rsidRDefault="00AB4829" w:rsidP="00CC3E3E">
      <w:pPr>
        <w:pStyle w:val="Nadpis3"/>
      </w:pPr>
      <w:r w:rsidRPr="00B03861">
        <w:t>Hasicí přístroj</w:t>
      </w:r>
    </w:p>
    <w:p w:rsidR="00AB4829" w:rsidRPr="00B03861" w:rsidRDefault="00AB4829" w:rsidP="00CC3E3E">
      <w:pPr>
        <w:pStyle w:val="Nadpis3"/>
        <w:numPr>
          <w:ilvl w:val="0"/>
          <w:numId w:val="0"/>
        </w:numPr>
      </w:pPr>
      <w:r w:rsidRPr="00B03861">
        <w:t xml:space="preserve">Je doporučen </w:t>
      </w:r>
      <w:proofErr w:type="gramStart"/>
      <w:r w:rsidRPr="00B03861">
        <w:t>hasící</w:t>
      </w:r>
      <w:proofErr w:type="gramEnd"/>
      <w:r w:rsidRPr="00B03861">
        <w:t xml:space="preserve"> přístroj o objemu 2l, umístěný uprostřed vozu vedle sedadla řidiče, přístupný z obou stran vozu a</w:t>
      </w:r>
      <w:r w:rsidR="00B725B4">
        <w:t xml:space="preserve"> pevně zajištěný proti uvolnění minimálně dvěma ocelovými pásky a zajištěn proti posunu ve všech směrech.</w:t>
      </w:r>
    </w:p>
    <w:p w:rsidR="00AB4829" w:rsidRPr="00B03861" w:rsidRDefault="00AB4829" w:rsidP="00CC3E3E">
      <w:pPr>
        <w:pStyle w:val="Nadpis3"/>
      </w:pPr>
      <w:r w:rsidRPr="00B03861">
        <w:t>Chlazení motoru</w:t>
      </w:r>
    </w:p>
    <w:p w:rsidR="00AB4829" w:rsidRPr="00B03861" w:rsidRDefault="00AB4829" w:rsidP="00CC3E3E">
      <w:r w:rsidRPr="00B03861">
        <w:t>Je povolena výměna chladiče a ventilátoru za jiný typ, avšak umístění musí zůstat zachováno.</w:t>
      </w:r>
      <w:r w:rsidR="00CC3E3E">
        <w:t xml:space="preserve"> </w:t>
      </w:r>
      <w:r w:rsidRPr="00B03861">
        <w:t xml:space="preserve">V souvislosti s touto úpravou je možno změnit tvar chladičové stěny za těchto podmínek: </w:t>
      </w:r>
    </w:p>
    <w:p w:rsidR="00AB4829" w:rsidRPr="00B03861" w:rsidRDefault="00AB4829" w:rsidP="00CC3E3E">
      <w:pPr>
        <w:pStyle w:val="Odstavecseseznamem"/>
        <w:numPr>
          <w:ilvl w:val="0"/>
          <w:numId w:val="42"/>
        </w:numPr>
      </w:pPr>
      <w:r w:rsidRPr="00B03861">
        <w:t>použitý materiál musí být ocelový plech o maximální síle 1,5 mm</w:t>
      </w:r>
    </w:p>
    <w:p w:rsidR="00AB4829" w:rsidRPr="00B03861" w:rsidRDefault="00AB4829" w:rsidP="00CC3E3E">
      <w:pPr>
        <w:pStyle w:val="Odstavecseseznamem"/>
        <w:numPr>
          <w:ilvl w:val="0"/>
          <w:numId w:val="42"/>
        </w:numPr>
      </w:pPr>
      <w:r w:rsidRPr="00B03861">
        <w:t xml:space="preserve">nahrazené díly mohou mít maximální rozměr U profilu 20x30x20mm </w:t>
      </w:r>
    </w:p>
    <w:p w:rsidR="00AB4829" w:rsidRPr="00B03861" w:rsidRDefault="00AB4829" w:rsidP="00CC3E3E">
      <w:pPr>
        <w:pStyle w:val="Odstavecseseznamem"/>
        <w:numPr>
          <w:ilvl w:val="0"/>
          <w:numId w:val="42"/>
        </w:numPr>
      </w:pPr>
      <w:r w:rsidRPr="00B03861">
        <w:t>není povolen uzavřený profil jakéhokoliv průřezu, ani se nesmí jednotlivé U profily spojovat do uzavřeného profilu. Totéž platí pro vertikální vzpěry, které nesmí tvořit s původními částmi chladičového čela uzavřený profil</w:t>
      </w:r>
    </w:p>
    <w:p w:rsidR="00AB4829" w:rsidRPr="00B03861" w:rsidRDefault="00AB4829" w:rsidP="00CC3E3E">
      <w:pPr>
        <w:pStyle w:val="Odstavecseseznamem"/>
        <w:numPr>
          <w:ilvl w:val="0"/>
          <w:numId w:val="42"/>
        </w:numPr>
      </w:pPr>
      <w:r w:rsidRPr="00B03861">
        <w:t xml:space="preserve">úprava nesmí změnit původní </w:t>
      </w:r>
      <w:proofErr w:type="spellStart"/>
      <w:r w:rsidRPr="00B03861">
        <w:t>bokorysný</w:t>
      </w:r>
      <w:proofErr w:type="spellEnd"/>
      <w:r w:rsidRPr="00B03861">
        <w:t xml:space="preserve"> a půdorysný tvar a vzhled karoserie.</w:t>
      </w:r>
    </w:p>
    <w:p w:rsidR="00AB4829" w:rsidRPr="00B03861" w:rsidRDefault="00CC3E3E" w:rsidP="00CC3E3E">
      <w:pPr>
        <w:pStyle w:val="Nadpis3"/>
      </w:pPr>
      <w:r>
        <w:t>Tažná oka</w:t>
      </w:r>
    </w:p>
    <w:p w:rsidR="00AB4829" w:rsidRDefault="00AB4829" w:rsidP="00CC3E3E">
      <w:r w:rsidRPr="00B03861">
        <w:t xml:space="preserve"> Je povinná instalace kontrastní barvou nebo šipkou označených tažných ok vpředu i vzadu</w:t>
      </w:r>
    </w:p>
    <w:p w:rsidR="00765CDC" w:rsidRDefault="00765CDC" w:rsidP="00CC3E3E"/>
    <w:p w:rsidR="00765CDC" w:rsidRDefault="00765CDC" w:rsidP="00CC3E3E"/>
    <w:p w:rsidR="00765CDC" w:rsidRDefault="00765CDC" w:rsidP="00CC3E3E"/>
    <w:p w:rsidR="00765CDC" w:rsidRPr="00B03861" w:rsidRDefault="00765CDC" w:rsidP="00CC3E3E"/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  <w:r w:rsidRPr="00B03861">
        <w:rPr>
          <w:rFonts w:cs="Times New Roman"/>
          <w:color w:val="000000" w:themeColor="text1"/>
          <w:sz w:val="22"/>
        </w:rPr>
        <w:t xml:space="preserve"> </w:t>
      </w:r>
    </w:p>
    <w:p w:rsidR="00AB4829" w:rsidRPr="00B03861" w:rsidRDefault="00765CDC" w:rsidP="00CC3E3E">
      <w:pPr>
        <w:pStyle w:val="Nadpis2"/>
        <w:rPr>
          <w:sz w:val="20"/>
          <w:szCs w:val="20"/>
        </w:rPr>
      </w:pPr>
      <w:r>
        <w:lastRenderedPageBreak/>
        <w:t>Technické předpisy pro Divize</w:t>
      </w:r>
      <w:r w:rsidR="00AB4829" w:rsidRPr="00B03861">
        <w:t xml:space="preserve"> N </w:t>
      </w:r>
    </w:p>
    <w:p w:rsidR="00765CDC" w:rsidRPr="00B03861" w:rsidRDefault="00AB4829" w:rsidP="00765CDC">
      <w:pPr>
        <w:spacing w:line="276" w:lineRule="auto"/>
        <w:ind w:left="600"/>
        <w:rPr>
          <w:rFonts w:cs="Times New Roman"/>
          <w:b/>
          <w:color w:val="000000" w:themeColor="text1"/>
          <w:sz w:val="20"/>
          <w:szCs w:val="20"/>
        </w:rPr>
      </w:pPr>
      <w:r w:rsidRPr="00B03861">
        <w:rPr>
          <w:rFonts w:cs="Times New Roman"/>
          <w:b/>
          <w:color w:val="000000" w:themeColor="text1"/>
          <w:sz w:val="20"/>
          <w:szCs w:val="20"/>
        </w:rPr>
        <w:t xml:space="preserve">(Škoda </w:t>
      </w:r>
      <w:proofErr w:type="gramStart"/>
      <w:r w:rsidRPr="00B03861">
        <w:rPr>
          <w:rFonts w:cs="Times New Roman"/>
          <w:b/>
          <w:color w:val="000000" w:themeColor="text1"/>
          <w:sz w:val="20"/>
          <w:szCs w:val="20"/>
        </w:rPr>
        <w:t>Cup,</w:t>
      </w:r>
      <w:r w:rsidR="00765CD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B03861">
        <w:rPr>
          <w:rFonts w:cs="Times New Roman"/>
          <w:b/>
          <w:color w:val="000000" w:themeColor="text1"/>
          <w:sz w:val="20"/>
          <w:szCs w:val="20"/>
        </w:rPr>
        <w:t>,N do</w:t>
      </w:r>
      <w:proofErr w:type="gramEnd"/>
      <w:r w:rsidRPr="00B03861">
        <w:rPr>
          <w:rFonts w:cs="Times New Roman"/>
          <w:b/>
          <w:color w:val="000000" w:themeColor="text1"/>
          <w:sz w:val="20"/>
          <w:szCs w:val="20"/>
        </w:rPr>
        <w:t xml:space="preserve"> 1400, N do 1600 a nad 1600)</w:t>
      </w:r>
    </w:p>
    <w:p w:rsidR="00AB4829" w:rsidRPr="00B03861" w:rsidRDefault="00AB4829" w:rsidP="00765CDC">
      <w:pPr>
        <w:pStyle w:val="Nadpis3"/>
      </w:pPr>
      <w:r w:rsidRPr="00B03861">
        <w:t>Připuštěné vozy v divizi</w:t>
      </w:r>
    </w:p>
    <w:p w:rsidR="00AB4829" w:rsidRPr="00B03861" w:rsidRDefault="00AB4829" w:rsidP="00CC3E3E">
      <w:r w:rsidRPr="00B03861">
        <w:t>Sériové vozy, resp. vozy, odpovídající silniční homologaci pro daný typ = vozy schválené pro běžný silniční provoz na pozemních komunikacích s pohonem jedné nápravy. Soutěžící je na vyzvání technika povinen předložit velký TP daného typu v</w:t>
      </w:r>
      <w:r w:rsidR="00791851">
        <w:t>ozu, Dílenskou příručku, popř. k</w:t>
      </w:r>
      <w:r w:rsidRPr="00B03861">
        <w:t>atalog náhradních dílů.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AB4829" w:rsidRPr="00B03861" w:rsidRDefault="00AB4829" w:rsidP="00765CDC">
      <w:pPr>
        <w:pStyle w:val="Nadpis3"/>
      </w:pPr>
      <w:r w:rsidRPr="00B03861">
        <w:t>Zakázané úpravy:</w:t>
      </w:r>
    </w:p>
    <w:p w:rsidR="00AB4829" w:rsidRPr="00765CDC" w:rsidRDefault="00AB4829" w:rsidP="00AB4829">
      <w:pPr>
        <w:pStyle w:val="Bezmezer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Jsou zakázány veškeré úpravy: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všech povrchových dílů karoserie včetně zákazu změny materiálu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motoru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výfukového potrubí (potrubí navíc nesmí vést prostorem pro jezdce)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vačkové hřídele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podvozku (tlumiče</w:t>
      </w:r>
      <w:r w:rsidR="001A7E88">
        <w:rPr>
          <w:rFonts w:cs="Times New Roman"/>
          <w:color w:val="000000" w:themeColor="text1"/>
          <w:szCs w:val="24"/>
        </w:rPr>
        <w:t>, pružiny</w:t>
      </w:r>
      <w:r w:rsidRPr="00765CDC">
        <w:rPr>
          <w:rFonts w:cs="Times New Roman"/>
          <w:color w:val="000000" w:themeColor="text1"/>
          <w:szCs w:val="24"/>
        </w:rPr>
        <w:t>)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ráfků (včetně zákazu použití podložek)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palubní desky a panelu přístrojů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chladiče včetně jeho umístění, vytápění vozu</w:t>
      </w:r>
    </w:p>
    <w:p w:rsidR="00AB4829" w:rsidRPr="00765CDC" w:rsidRDefault="00AB4829" w:rsidP="00AB4829">
      <w:pPr>
        <w:pStyle w:val="Bezmezer"/>
        <w:ind w:left="780"/>
        <w:rPr>
          <w:rFonts w:cs="Times New Roman"/>
          <w:color w:val="000000" w:themeColor="text1"/>
          <w:szCs w:val="24"/>
        </w:rPr>
      </w:pPr>
    </w:p>
    <w:p w:rsidR="00AB4829" w:rsidRPr="00765CDC" w:rsidRDefault="00AB4829" w:rsidP="00AB4829">
      <w:pPr>
        <w:pStyle w:val="Bezmezer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a je zakázáno:</w:t>
      </w:r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 xml:space="preserve">použití sekvenční převodovky, samosvorného diferenciálu, převodovky typu </w:t>
      </w:r>
      <w:proofErr w:type="spellStart"/>
      <w:r w:rsidRPr="00765CDC">
        <w:rPr>
          <w:rFonts w:cs="Times New Roman"/>
          <w:color w:val="000000" w:themeColor="text1"/>
          <w:szCs w:val="24"/>
        </w:rPr>
        <w:t>Hewland</w:t>
      </w:r>
      <w:proofErr w:type="spellEnd"/>
    </w:p>
    <w:p w:rsidR="00AB4829" w:rsidRPr="00765CDC" w:rsidRDefault="00AB4829" w:rsidP="00AB4829">
      <w:pPr>
        <w:pStyle w:val="Bezmezer"/>
        <w:numPr>
          <w:ilvl w:val="0"/>
          <w:numId w:val="42"/>
        </w:numPr>
        <w:spacing w:before="120" w:after="120"/>
        <w:jc w:val="left"/>
        <w:rPr>
          <w:rFonts w:cs="Times New Roman"/>
          <w:color w:val="000000" w:themeColor="text1"/>
          <w:szCs w:val="24"/>
        </w:rPr>
      </w:pPr>
      <w:r w:rsidRPr="00765CDC">
        <w:rPr>
          <w:rFonts w:cs="Times New Roman"/>
          <w:color w:val="000000" w:themeColor="text1"/>
          <w:szCs w:val="24"/>
        </w:rPr>
        <w:t>nedemontovat tažné zařízení</w:t>
      </w:r>
    </w:p>
    <w:p w:rsidR="00AB4829" w:rsidRPr="00B03861" w:rsidRDefault="00AB4829" w:rsidP="00AB4829">
      <w:pPr>
        <w:pStyle w:val="Bezmezer"/>
        <w:rPr>
          <w:rFonts w:cs="Times New Roman"/>
          <w:color w:val="000000" w:themeColor="text1"/>
          <w:sz w:val="22"/>
        </w:rPr>
      </w:pPr>
    </w:p>
    <w:p w:rsidR="00765CDC" w:rsidRDefault="00AB4829" w:rsidP="00765CDC">
      <w:pPr>
        <w:pStyle w:val="Nadpis3"/>
      </w:pPr>
      <w:r w:rsidRPr="00765CDC">
        <w:t>Povolené úpravy</w:t>
      </w:r>
    </w:p>
    <w:p w:rsidR="00AB4829" w:rsidRPr="00765CDC" w:rsidRDefault="00765CDC" w:rsidP="00765CDC">
      <w:pPr>
        <w:ind w:firstLine="708"/>
      </w:pPr>
      <w:r>
        <w:t xml:space="preserve">- </w:t>
      </w:r>
      <w:r w:rsidR="00AB4829" w:rsidRPr="00765CDC">
        <w:t>je možné nahrazení vzduchového filtru za sportovní.</w:t>
      </w:r>
    </w:p>
    <w:p w:rsidR="00765CDC" w:rsidRDefault="00765CDC" w:rsidP="00765CDC">
      <w:pPr>
        <w:ind w:firstLine="708"/>
      </w:pPr>
      <w:r>
        <w:t xml:space="preserve">- </w:t>
      </w:r>
      <w:r w:rsidR="00AB4829" w:rsidRPr="00765CDC">
        <w:t xml:space="preserve">u vozidel, s originálně usazeným chladičem v zadní </w:t>
      </w:r>
      <w:r>
        <w:t xml:space="preserve">části vozu, je povoleno </w:t>
      </w:r>
    </w:p>
    <w:p w:rsidR="00AB4829" w:rsidRPr="00765CDC" w:rsidRDefault="00765CDC" w:rsidP="00765CDC">
      <w:pPr>
        <w:ind w:firstLine="708"/>
      </w:pPr>
      <w:r>
        <w:t xml:space="preserve">jeho </w:t>
      </w:r>
      <w:r w:rsidR="00AB4829" w:rsidRPr="00765CDC">
        <w:t>přemístění do předního čela</w:t>
      </w:r>
    </w:p>
    <w:p w:rsidR="00AB4829" w:rsidRDefault="00AB4829" w:rsidP="00AB4829">
      <w:pPr>
        <w:spacing w:line="276" w:lineRule="auto"/>
        <w:ind w:left="360"/>
        <w:rPr>
          <w:rFonts w:cs="Times New Roman"/>
          <w:b/>
          <w:color w:val="000000" w:themeColor="text1"/>
          <w:sz w:val="28"/>
          <w:szCs w:val="28"/>
        </w:rPr>
      </w:pPr>
    </w:p>
    <w:p w:rsidR="00765CDC" w:rsidRDefault="00765CDC" w:rsidP="00AB4829">
      <w:pPr>
        <w:spacing w:line="276" w:lineRule="auto"/>
        <w:ind w:left="360"/>
        <w:rPr>
          <w:rFonts w:cs="Times New Roman"/>
          <w:b/>
          <w:color w:val="000000" w:themeColor="text1"/>
          <w:sz w:val="28"/>
          <w:szCs w:val="28"/>
        </w:rPr>
      </w:pPr>
    </w:p>
    <w:p w:rsidR="00765CDC" w:rsidRDefault="00765CDC" w:rsidP="00AB4829">
      <w:pPr>
        <w:spacing w:line="276" w:lineRule="auto"/>
        <w:ind w:left="360"/>
        <w:rPr>
          <w:rFonts w:cs="Times New Roman"/>
          <w:b/>
          <w:color w:val="000000" w:themeColor="text1"/>
          <w:sz w:val="28"/>
          <w:szCs w:val="28"/>
        </w:rPr>
      </w:pPr>
    </w:p>
    <w:p w:rsidR="00765CDC" w:rsidRPr="00B03861" w:rsidRDefault="00765CDC" w:rsidP="00AB4829">
      <w:pPr>
        <w:spacing w:line="276" w:lineRule="auto"/>
        <w:ind w:left="360"/>
        <w:rPr>
          <w:rFonts w:cs="Times New Roman"/>
          <w:b/>
          <w:color w:val="000000" w:themeColor="text1"/>
          <w:sz w:val="28"/>
          <w:szCs w:val="28"/>
        </w:rPr>
      </w:pPr>
    </w:p>
    <w:p w:rsidR="00AB4829" w:rsidRPr="00B03861" w:rsidRDefault="00AB4829" w:rsidP="00AB4829">
      <w:pPr>
        <w:numPr>
          <w:ilvl w:val="1"/>
          <w:numId w:val="46"/>
        </w:numPr>
        <w:spacing w:before="120" w:line="276" w:lineRule="auto"/>
        <w:rPr>
          <w:rFonts w:cs="Times New Roman"/>
          <w:b/>
          <w:color w:val="000000" w:themeColor="text1"/>
          <w:sz w:val="20"/>
          <w:szCs w:val="20"/>
        </w:rPr>
      </w:pPr>
      <w:r w:rsidRPr="00B03861">
        <w:rPr>
          <w:rFonts w:cs="Times New Roman"/>
          <w:b/>
          <w:color w:val="000000" w:themeColor="text1"/>
        </w:rPr>
        <w:lastRenderedPageBreak/>
        <w:t xml:space="preserve">Technické předpisy pro Divizi Speciál a 4 x 4 </w:t>
      </w:r>
    </w:p>
    <w:p w:rsidR="00AB4829" w:rsidRPr="00B03861" w:rsidRDefault="00AB4829" w:rsidP="00765CDC">
      <w:r w:rsidRPr="00B03861">
        <w:t>Je povoleno:</w:t>
      </w:r>
    </w:p>
    <w:p w:rsidR="00AB4829" w:rsidRPr="00B03861" w:rsidRDefault="00AB4829" w:rsidP="00765CDC">
      <w:pPr>
        <w:pStyle w:val="Odstavecseseznamem"/>
        <w:numPr>
          <w:ilvl w:val="0"/>
          <w:numId w:val="42"/>
        </w:numPr>
      </w:pPr>
      <w:r w:rsidRPr="00B03861">
        <w:t xml:space="preserve">přemístění chladiče dovnitř vozu, za předpokladu, že bude prostor jezdce oddělen pevnou, nepropustnou překážkou. Veškeré vedení musí být bezpečně izolováno (ochrana proti opaření v případě poškození systému). </w:t>
      </w:r>
    </w:p>
    <w:p w:rsidR="00AB4829" w:rsidRPr="00B03861" w:rsidRDefault="00AB4829" w:rsidP="00765CDC">
      <w:pPr>
        <w:pStyle w:val="Odstavecseseznamem"/>
        <w:numPr>
          <w:ilvl w:val="0"/>
          <w:numId w:val="42"/>
        </w:numPr>
      </w:pPr>
      <w:r w:rsidRPr="00B03861">
        <w:t xml:space="preserve">použít závodní pneumatiky, včetně prořezávání a SLICK. </w:t>
      </w:r>
    </w:p>
    <w:p w:rsidR="00AB4829" w:rsidRPr="00B03861" w:rsidRDefault="00AB4829" w:rsidP="00765CDC">
      <w:pPr>
        <w:pStyle w:val="Odstavecseseznamem"/>
        <w:numPr>
          <w:ilvl w:val="0"/>
          <w:numId w:val="42"/>
        </w:numPr>
      </w:pPr>
      <w:r w:rsidRPr="00B03861">
        <w:t xml:space="preserve">upravit motor, převodovku, brzd. systém bez omezení za předpokladu, že vždy úprava vykazuje zvýšení účinnosti. </w:t>
      </w:r>
    </w:p>
    <w:p w:rsidR="00AB4829" w:rsidRPr="00B03861" w:rsidRDefault="00AB4829" w:rsidP="00AB4829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:rsidR="00AB4829" w:rsidRPr="00B03861" w:rsidRDefault="00AB4829" w:rsidP="00AB4829">
      <w:pPr>
        <w:numPr>
          <w:ilvl w:val="1"/>
          <w:numId w:val="46"/>
        </w:numPr>
        <w:spacing w:before="120" w:line="276" w:lineRule="auto"/>
        <w:rPr>
          <w:rFonts w:cs="Times New Roman"/>
          <w:b/>
          <w:color w:val="000000" w:themeColor="text1"/>
        </w:rPr>
      </w:pPr>
      <w:r w:rsidRPr="00B03861">
        <w:rPr>
          <w:rFonts w:cs="Times New Roman"/>
          <w:b/>
          <w:color w:val="000000" w:themeColor="text1"/>
        </w:rPr>
        <w:t>Bezpečnostní výbava jezdce</w:t>
      </w:r>
    </w:p>
    <w:p w:rsidR="00AB4829" w:rsidRPr="00B03861" w:rsidRDefault="00AB4829" w:rsidP="00041686">
      <w:pPr>
        <w:pStyle w:val="Odstavecseseznamem"/>
        <w:numPr>
          <w:ilvl w:val="0"/>
          <w:numId w:val="42"/>
        </w:numPr>
      </w:pPr>
      <w:r w:rsidRPr="00B03861">
        <w:t>Jezdec musí být vybaven homologovanou nehořlavou</w:t>
      </w:r>
      <w:r w:rsidR="00791851">
        <w:t xml:space="preserve"> případně bavlněnou</w:t>
      </w:r>
      <w:r w:rsidRPr="00B03861">
        <w:t xml:space="preserve"> kuklou a rolákem. U této výbavy je možná propadlá homologace.</w:t>
      </w:r>
    </w:p>
    <w:p w:rsidR="00AB4829" w:rsidRPr="00B03861" w:rsidRDefault="00AB4829" w:rsidP="00041686">
      <w:pPr>
        <w:pStyle w:val="Odstavecseseznamem"/>
        <w:numPr>
          <w:ilvl w:val="0"/>
          <w:numId w:val="42"/>
        </w:numPr>
      </w:pPr>
      <w:r w:rsidRPr="00B03861">
        <w:t>Jezdec musí mít být při jakémkoliv vjezdu na trať vrchní oděv typu „kombinéza“, kryjící nohy ke kotníkům a ruce jezdce až po zápěstí, ochrannou helmu, schválenou pro motoristický sport nebo běžný silniční provoz (tzn. zákaz používání např. helem typu „hříbek“ apod.) a rukavice, kryjící ruku až po zápěstí.</w:t>
      </w:r>
    </w:p>
    <w:p w:rsidR="00AB4829" w:rsidRPr="00B03861" w:rsidRDefault="00AB4829" w:rsidP="00041686">
      <w:pPr>
        <w:pStyle w:val="Odstavecseseznamem"/>
        <w:numPr>
          <w:ilvl w:val="0"/>
          <w:numId w:val="42"/>
        </w:numPr>
      </w:pPr>
      <w:r w:rsidRPr="00B03861">
        <w:t>Jezdec je povinen mít na sobě při jízdě ochranné brýle, případně přilbu se štítem – platí pro případ, kdy je vozidlo vybaveno mříží nebo je poškozené čelní sklo.</w:t>
      </w:r>
    </w:p>
    <w:p w:rsidR="00F328A8" w:rsidRPr="00AB4829" w:rsidRDefault="00F328A8" w:rsidP="00AB4829"/>
    <w:sectPr w:rsidR="00F328A8" w:rsidRPr="00AB4829" w:rsidSect="00010CE4">
      <w:headerReference w:type="default" r:id="rId10"/>
      <w:footerReference w:type="default" r:id="rId11"/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DC" w:rsidRDefault="001606DC" w:rsidP="0005537B">
      <w:pPr>
        <w:spacing w:after="0" w:line="240" w:lineRule="auto"/>
      </w:pPr>
      <w:r>
        <w:separator/>
      </w:r>
    </w:p>
  </w:endnote>
  <w:endnote w:type="continuationSeparator" w:id="0">
    <w:p w:rsidR="001606DC" w:rsidRDefault="001606DC" w:rsidP="0005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9550"/>
      <w:docPartObj>
        <w:docPartGallery w:val="Page Numbers (Bottom of Page)"/>
        <w:docPartUnique/>
      </w:docPartObj>
    </w:sdtPr>
    <w:sdtEndPr/>
    <w:sdtContent>
      <w:p w:rsidR="0099387F" w:rsidRDefault="001A7E8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87F" w:rsidRDefault="00993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DC" w:rsidRDefault="001606DC" w:rsidP="0005537B">
      <w:pPr>
        <w:spacing w:after="0" w:line="240" w:lineRule="auto"/>
      </w:pPr>
      <w:r>
        <w:separator/>
      </w:r>
    </w:p>
  </w:footnote>
  <w:footnote w:type="continuationSeparator" w:id="0">
    <w:p w:rsidR="001606DC" w:rsidRDefault="001606DC" w:rsidP="0005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7F" w:rsidRDefault="0099387F">
    <w:pPr>
      <w:pStyle w:val="Zhlav"/>
    </w:pPr>
    <w:proofErr w:type="spellStart"/>
    <w:r>
      <w:t>Rallycross</w:t>
    </w:r>
    <w:proofErr w:type="spellEnd"/>
    <w:r>
      <w:t xml:space="preserve"> Cup 2017</w:t>
    </w:r>
    <w:r>
      <w:tab/>
    </w:r>
    <w:r>
      <w:tab/>
      <w:t>Předpisy, řády a prováděcí ustanovení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C9"/>
    <w:multiLevelType w:val="hybridMultilevel"/>
    <w:tmpl w:val="46908C30"/>
    <w:lvl w:ilvl="0" w:tplc="6DC2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A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05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F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D7F2F"/>
    <w:multiLevelType w:val="multilevel"/>
    <w:tmpl w:val="4ECE87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A0E43"/>
    <w:multiLevelType w:val="hybridMultilevel"/>
    <w:tmpl w:val="9342F47A"/>
    <w:lvl w:ilvl="0" w:tplc="CA28174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D325B6"/>
    <w:multiLevelType w:val="hybridMultilevel"/>
    <w:tmpl w:val="0FD85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7C8"/>
    <w:multiLevelType w:val="hybridMultilevel"/>
    <w:tmpl w:val="E988AC1C"/>
    <w:lvl w:ilvl="0" w:tplc="8856A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766E3F"/>
    <w:multiLevelType w:val="multilevel"/>
    <w:tmpl w:val="6E16A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DC54E2"/>
    <w:multiLevelType w:val="multilevel"/>
    <w:tmpl w:val="4EE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17E18"/>
    <w:multiLevelType w:val="multilevel"/>
    <w:tmpl w:val="572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C5310"/>
    <w:multiLevelType w:val="hybridMultilevel"/>
    <w:tmpl w:val="66A6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73C"/>
    <w:multiLevelType w:val="hybridMultilevel"/>
    <w:tmpl w:val="2FE0E8E4"/>
    <w:lvl w:ilvl="0" w:tplc="7758DD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7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322BE9"/>
    <w:multiLevelType w:val="hybridMultilevel"/>
    <w:tmpl w:val="7EAAB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36355"/>
    <w:multiLevelType w:val="hybridMultilevel"/>
    <w:tmpl w:val="E5EE8634"/>
    <w:lvl w:ilvl="0" w:tplc="4524EF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6078"/>
    <w:multiLevelType w:val="hybridMultilevel"/>
    <w:tmpl w:val="53E03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B2B"/>
    <w:multiLevelType w:val="hybridMultilevel"/>
    <w:tmpl w:val="E9AAA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760C"/>
    <w:multiLevelType w:val="multilevel"/>
    <w:tmpl w:val="0FC20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05115"/>
    <w:multiLevelType w:val="multilevel"/>
    <w:tmpl w:val="C95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40F22"/>
    <w:multiLevelType w:val="multilevel"/>
    <w:tmpl w:val="89E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33EAA"/>
    <w:multiLevelType w:val="multilevel"/>
    <w:tmpl w:val="0FC20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2537D1"/>
    <w:multiLevelType w:val="hybridMultilevel"/>
    <w:tmpl w:val="59266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02D2D"/>
    <w:multiLevelType w:val="multilevel"/>
    <w:tmpl w:val="20C6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5624F2"/>
    <w:multiLevelType w:val="hybridMultilevel"/>
    <w:tmpl w:val="2C285BD6"/>
    <w:lvl w:ilvl="0" w:tplc="9D58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C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D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6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2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6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E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673464"/>
    <w:multiLevelType w:val="hybridMultilevel"/>
    <w:tmpl w:val="F866E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C06CB"/>
    <w:multiLevelType w:val="hybridMultilevel"/>
    <w:tmpl w:val="7AE2B1D4"/>
    <w:lvl w:ilvl="0" w:tplc="BDCA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4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8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0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6E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5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913F7"/>
    <w:multiLevelType w:val="hybridMultilevel"/>
    <w:tmpl w:val="59266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54FE"/>
    <w:multiLevelType w:val="multilevel"/>
    <w:tmpl w:val="A90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D58A7"/>
    <w:multiLevelType w:val="multilevel"/>
    <w:tmpl w:val="9AA4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204790"/>
    <w:multiLevelType w:val="multilevel"/>
    <w:tmpl w:val="43F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F1D93"/>
    <w:multiLevelType w:val="hybridMultilevel"/>
    <w:tmpl w:val="BF04A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B09C5"/>
    <w:multiLevelType w:val="hybridMultilevel"/>
    <w:tmpl w:val="0E1E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40AE9"/>
    <w:multiLevelType w:val="hybridMultilevel"/>
    <w:tmpl w:val="5CFCBE5E"/>
    <w:lvl w:ilvl="0" w:tplc="B2EC8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D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80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6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A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E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8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9B5044"/>
    <w:multiLevelType w:val="hybridMultilevel"/>
    <w:tmpl w:val="A5E0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52E7E"/>
    <w:multiLevelType w:val="multilevel"/>
    <w:tmpl w:val="A19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B1765"/>
    <w:multiLevelType w:val="hybridMultilevel"/>
    <w:tmpl w:val="2BDAB384"/>
    <w:lvl w:ilvl="0" w:tplc="040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60920F0"/>
    <w:multiLevelType w:val="hybridMultilevel"/>
    <w:tmpl w:val="FBA80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C4A3C"/>
    <w:multiLevelType w:val="hybridMultilevel"/>
    <w:tmpl w:val="59266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6EAD"/>
    <w:multiLevelType w:val="multilevel"/>
    <w:tmpl w:val="41C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0311D"/>
    <w:multiLevelType w:val="multilevel"/>
    <w:tmpl w:val="A61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27BD1"/>
    <w:multiLevelType w:val="hybridMultilevel"/>
    <w:tmpl w:val="C75CB9D2"/>
    <w:lvl w:ilvl="0" w:tplc="DEE24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97A97"/>
    <w:multiLevelType w:val="hybridMultilevel"/>
    <w:tmpl w:val="F0D010B8"/>
    <w:lvl w:ilvl="0" w:tplc="B9BE4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75993"/>
    <w:multiLevelType w:val="multilevel"/>
    <w:tmpl w:val="2E7CB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C372F1"/>
    <w:multiLevelType w:val="multilevel"/>
    <w:tmpl w:val="6F3A97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82C0F44"/>
    <w:multiLevelType w:val="hybridMultilevel"/>
    <w:tmpl w:val="AEB85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8E0"/>
    <w:multiLevelType w:val="multilevel"/>
    <w:tmpl w:val="EA5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F14DE"/>
    <w:multiLevelType w:val="hybridMultilevel"/>
    <w:tmpl w:val="03784A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C1449B2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Lucida Sans Unicode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61773D"/>
    <w:multiLevelType w:val="hybridMultilevel"/>
    <w:tmpl w:val="194C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56517"/>
    <w:multiLevelType w:val="hybridMultilevel"/>
    <w:tmpl w:val="1B388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27"/>
  </w:num>
  <w:num w:numId="4">
    <w:abstractNumId w:val="30"/>
  </w:num>
  <w:num w:numId="5">
    <w:abstractNumId w:val="23"/>
  </w:num>
  <w:num w:numId="6">
    <w:abstractNumId w:val="0"/>
  </w:num>
  <w:num w:numId="7">
    <w:abstractNumId w:val="43"/>
  </w:num>
  <w:num w:numId="8">
    <w:abstractNumId w:val="10"/>
  </w:num>
  <w:num w:numId="9">
    <w:abstractNumId w:val="13"/>
  </w:num>
  <w:num w:numId="10">
    <w:abstractNumId w:val="14"/>
  </w:num>
  <w:num w:numId="11">
    <w:abstractNumId w:val="37"/>
  </w:num>
  <w:num w:numId="12">
    <w:abstractNumId w:val="46"/>
  </w:num>
  <w:num w:numId="13">
    <w:abstractNumId w:val="29"/>
  </w:num>
  <w:num w:numId="14">
    <w:abstractNumId w:val="8"/>
  </w:num>
  <w:num w:numId="15">
    <w:abstractNumId w:val="28"/>
  </w:num>
  <w:num w:numId="16">
    <w:abstractNumId w:val="12"/>
  </w:num>
  <w:num w:numId="17">
    <w:abstractNumId w:val="39"/>
  </w:num>
  <w:num w:numId="18">
    <w:abstractNumId w:val="4"/>
  </w:num>
  <w:num w:numId="19">
    <w:abstractNumId w:val="26"/>
  </w:num>
  <w:num w:numId="20">
    <w:abstractNumId w:val="25"/>
  </w:num>
  <w:num w:numId="21">
    <w:abstractNumId w:val="16"/>
  </w:num>
  <w:num w:numId="22">
    <w:abstractNumId w:val="6"/>
  </w:num>
  <w:num w:numId="23">
    <w:abstractNumId w:val="36"/>
  </w:num>
  <w:num w:numId="24">
    <w:abstractNumId w:val="17"/>
  </w:num>
  <w:num w:numId="25">
    <w:abstractNumId w:val="32"/>
  </w:num>
  <w:num w:numId="26">
    <w:abstractNumId w:val="7"/>
  </w:num>
  <w:num w:numId="27">
    <w:abstractNumId w:val="45"/>
  </w:num>
  <w:num w:numId="28">
    <w:abstractNumId w:val="31"/>
  </w:num>
  <w:num w:numId="29">
    <w:abstractNumId w:val="42"/>
  </w:num>
  <w:num w:numId="30">
    <w:abstractNumId w:val="34"/>
  </w:num>
  <w:num w:numId="31">
    <w:abstractNumId w:val="11"/>
  </w:num>
  <w:num w:numId="32">
    <w:abstractNumId w:val="3"/>
  </w:num>
  <w:num w:numId="33">
    <w:abstractNumId w:val="24"/>
  </w:num>
  <w:num w:numId="34">
    <w:abstractNumId w:val="35"/>
  </w:num>
  <w:num w:numId="35">
    <w:abstractNumId w:val="22"/>
  </w:num>
  <w:num w:numId="36">
    <w:abstractNumId w:val="19"/>
  </w:num>
  <w:num w:numId="37">
    <w:abstractNumId w:val="33"/>
  </w:num>
  <w:num w:numId="38">
    <w:abstractNumId w:val="21"/>
  </w:num>
  <w:num w:numId="39">
    <w:abstractNumId w:val="38"/>
  </w:num>
  <w:num w:numId="40">
    <w:abstractNumId w:val="9"/>
  </w:num>
  <w:num w:numId="41">
    <w:abstractNumId w:val="20"/>
  </w:num>
  <w:num w:numId="42">
    <w:abstractNumId w:val="2"/>
  </w:num>
  <w:num w:numId="43">
    <w:abstractNumId w:val="5"/>
  </w:num>
  <w:num w:numId="44">
    <w:abstractNumId w:val="40"/>
  </w:num>
  <w:num w:numId="45">
    <w:abstractNumId w:val="15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95"/>
    <w:rsid w:val="0000001A"/>
    <w:rsid w:val="00000272"/>
    <w:rsid w:val="000010CC"/>
    <w:rsid w:val="00001111"/>
    <w:rsid w:val="00001463"/>
    <w:rsid w:val="0000174F"/>
    <w:rsid w:val="00003068"/>
    <w:rsid w:val="00003951"/>
    <w:rsid w:val="00004159"/>
    <w:rsid w:val="00006060"/>
    <w:rsid w:val="00007901"/>
    <w:rsid w:val="0001086E"/>
    <w:rsid w:val="00010ABB"/>
    <w:rsid w:val="00010CE4"/>
    <w:rsid w:val="00010FF2"/>
    <w:rsid w:val="00013AAE"/>
    <w:rsid w:val="00013D6B"/>
    <w:rsid w:val="00014546"/>
    <w:rsid w:val="000148E2"/>
    <w:rsid w:val="00014EAD"/>
    <w:rsid w:val="00015B73"/>
    <w:rsid w:val="000165CA"/>
    <w:rsid w:val="00016AF7"/>
    <w:rsid w:val="00016BD3"/>
    <w:rsid w:val="00016EB4"/>
    <w:rsid w:val="00017AFB"/>
    <w:rsid w:val="00017B0F"/>
    <w:rsid w:val="00020103"/>
    <w:rsid w:val="000209CB"/>
    <w:rsid w:val="000226EC"/>
    <w:rsid w:val="00022702"/>
    <w:rsid w:val="00025659"/>
    <w:rsid w:val="00026038"/>
    <w:rsid w:val="00026A04"/>
    <w:rsid w:val="00027F62"/>
    <w:rsid w:val="00030003"/>
    <w:rsid w:val="00031FF1"/>
    <w:rsid w:val="00032DAF"/>
    <w:rsid w:val="0003321C"/>
    <w:rsid w:val="00034519"/>
    <w:rsid w:val="00035328"/>
    <w:rsid w:val="00035B0A"/>
    <w:rsid w:val="00035ED8"/>
    <w:rsid w:val="00036B6E"/>
    <w:rsid w:val="00036F74"/>
    <w:rsid w:val="000378F8"/>
    <w:rsid w:val="000413BF"/>
    <w:rsid w:val="00041508"/>
    <w:rsid w:val="00041686"/>
    <w:rsid w:val="00042694"/>
    <w:rsid w:val="0004348C"/>
    <w:rsid w:val="00044ED7"/>
    <w:rsid w:val="00045ACF"/>
    <w:rsid w:val="000466BD"/>
    <w:rsid w:val="00046D37"/>
    <w:rsid w:val="000472BC"/>
    <w:rsid w:val="00047536"/>
    <w:rsid w:val="000508E1"/>
    <w:rsid w:val="00051B6E"/>
    <w:rsid w:val="00052ADC"/>
    <w:rsid w:val="00052AEF"/>
    <w:rsid w:val="00053A16"/>
    <w:rsid w:val="00053F7E"/>
    <w:rsid w:val="000540F2"/>
    <w:rsid w:val="000543B4"/>
    <w:rsid w:val="000548EA"/>
    <w:rsid w:val="0005532D"/>
    <w:rsid w:val="0005537B"/>
    <w:rsid w:val="00055A70"/>
    <w:rsid w:val="00056E36"/>
    <w:rsid w:val="00057086"/>
    <w:rsid w:val="00057B7F"/>
    <w:rsid w:val="00061A27"/>
    <w:rsid w:val="00062A2B"/>
    <w:rsid w:val="00062D53"/>
    <w:rsid w:val="00064891"/>
    <w:rsid w:val="00064E9B"/>
    <w:rsid w:val="0006519C"/>
    <w:rsid w:val="00065C5E"/>
    <w:rsid w:val="00066B7B"/>
    <w:rsid w:val="00066ED1"/>
    <w:rsid w:val="0006756C"/>
    <w:rsid w:val="00071135"/>
    <w:rsid w:val="00071AFD"/>
    <w:rsid w:val="00072527"/>
    <w:rsid w:val="000729B9"/>
    <w:rsid w:val="00073025"/>
    <w:rsid w:val="000734D3"/>
    <w:rsid w:val="000735DE"/>
    <w:rsid w:val="00073A05"/>
    <w:rsid w:val="00073A4B"/>
    <w:rsid w:val="00074D7B"/>
    <w:rsid w:val="00075F3B"/>
    <w:rsid w:val="00076E96"/>
    <w:rsid w:val="00080ED0"/>
    <w:rsid w:val="00081617"/>
    <w:rsid w:val="00084565"/>
    <w:rsid w:val="00084992"/>
    <w:rsid w:val="000853A1"/>
    <w:rsid w:val="0008559C"/>
    <w:rsid w:val="000862A8"/>
    <w:rsid w:val="00086F75"/>
    <w:rsid w:val="0008712D"/>
    <w:rsid w:val="000878E4"/>
    <w:rsid w:val="00090405"/>
    <w:rsid w:val="00090412"/>
    <w:rsid w:val="00090AAF"/>
    <w:rsid w:val="00091D44"/>
    <w:rsid w:val="00093372"/>
    <w:rsid w:val="00093970"/>
    <w:rsid w:val="0009433A"/>
    <w:rsid w:val="00094BEA"/>
    <w:rsid w:val="00095D19"/>
    <w:rsid w:val="00097022"/>
    <w:rsid w:val="000973EC"/>
    <w:rsid w:val="000A05DF"/>
    <w:rsid w:val="000A1061"/>
    <w:rsid w:val="000A1F88"/>
    <w:rsid w:val="000A28E1"/>
    <w:rsid w:val="000A5143"/>
    <w:rsid w:val="000A6045"/>
    <w:rsid w:val="000A63B2"/>
    <w:rsid w:val="000A6985"/>
    <w:rsid w:val="000A7490"/>
    <w:rsid w:val="000A755A"/>
    <w:rsid w:val="000A7994"/>
    <w:rsid w:val="000B021D"/>
    <w:rsid w:val="000B085C"/>
    <w:rsid w:val="000B1372"/>
    <w:rsid w:val="000B150F"/>
    <w:rsid w:val="000B2003"/>
    <w:rsid w:val="000B2D28"/>
    <w:rsid w:val="000B2F32"/>
    <w:rsid w:val="000B38A3"/>
    <w:rsid w:val="000B3AEE"/>
    <w:rsid w:val="000B3D70"/>
    <w:rsid w:val="000B3FA3"/>
    <w:rsid w:val="000B4293"/>
    <w:rsid w:val="000B4E44"/>
    <w:rsid w:val="000B55CD"/>
    <w:rsid w:val="000B60F2"/>
    <w:rsid w:val="000B6326"/>
    <w:rsid w:val="000B724E"/>
    <w:rsid w:val="000C05CE"/>
    <w:rsid w:val="000C095A"/>
    <w:rsid w:val="000C12B3"/>
    <w:rsid w:val="000C172D"/>
    <w:rsid w:val="000C2405"/>
    <w:rsid w:val="000C2762"/>
    <w:rsid w:val="000C2A71"/>
    <w:rsid w:val="000C3239"/>
    <w:rsid w:val="000C3ABA"/>
    <w:rsid w:val="000C3D59"/>
    <w:rsid w:val="000C3D7F"/>
    <w:rsid w:val="000C3F8E"/>
    <w:rsid w:val="000C4686"/>
    <w:rsid w:val="000C472D"/>
    <w:rsid w:val="000C50B2"/>
    <w:rsid w:val="000C5BCF"/>
    <w:rsid w:val="000C5C5B"/>
    <w:rsid w:val="000C5EDF"/>
    <w:rsid w:val="000C660B"/>
    <w:rsid w:val="000C7C10"/>
    <w:rsid w:val="000D0E30"/>
    <w:rsid w:val="000D1114"/>
    <w:rsid w:val="000D1C19"/>
    <w:rsid w:val="000D2427"/>
    <w:rsid w:val="000D26B7"/>
    <w:rsid w:val="000D3E36"/>
    <w:rsid w:val="000D4221"/>
    <w:rsid w:val="000D42DC"/>
    <w:rsid w:val="000D5395"/>
    <w:rsid w:val="000D5696"/>
    <w:rsid w:val="000D6A2D"/>
    <w:rsid w:val="000E08EA"/>
    <w:rsid w:val="000E1063"/>
    <w:rsid w:val="000E14F9"/>
    <w:rsid w:val="000E20F3"/>
    <w:rsid w:val="000E305A"/>
    <w:rsid w:val="000E3325"/>
    <w:rsid w:val="000E343C"/>
    <w:rsid w:val="000E43B1"/>
    <w:rsid w:val="000E4770"/>
    <w:rsid w:val="000E512E"/>
    <w:rsid w:val="000E5545"/>
    <w:rsid w:val="000E647E"/>
    <w:rsid w:val="000E7F17"/>
    <w:rsid w:val="000F077F"/>
    <w:rsid w:val="000F0FC9"/>
    <w:rsid w:val="000F45AB"/>
    <w:rsid w:val="000F4899"/>
    <w:rsid w:val="000F4D89"/>
    <w:rsid w:val="000F4ED5"/>
    <w:rsid w:val="000F578D"/>
    <w:rsid w:val="000F5814"/>
    <w:rsid w:val="000F5EFB"/>
    <w:rsid w:val="000F6345"/>
    <w:rsid w:val="000F7ED9"/>
    <w:rsid w:val="000F7EEF"/>
    <w:rsid w:val="001025AD"/>
    <w:rsid w:val="00103958"/>
    <w:rsid w:val="0010473F"/>
    <w:rsid w:val="0010491A"/>
    <w:rsid w:val="00104D0C"/>
    <w:rsid w:val="00105038"/>
    <w:rsid w:val="00105C49"/>
    <w:rsid w:val="00106E30"/>
    <w:rsid w:val="00106F94"/>
    <w:rsid w:val="00107581"/>
    <w:rsid w:val="00107785"/>
    <w:rsid w:val="00110243"/>
    <w:rsid w:val="00110E70"/>
    <w:rsid w:val="00110EA3"/>
    <w:rsid w:val="00111280"/>
    <w:rsid w:val="001121D9"/>
    <w:rsid w:val="00112549"/>
    <w:rsid w:val="00112DF6"/>
    <w:rsid w:val="00113AD7"/>
    <w:rsid w:val="00113C1A"/>
    <w:rsid w:val="001156C0"/>
    <w:rsid w:val="00115FE9"/>
    <w:rsid w:val="0011604D"/>
    <w:rsid w:val="0011615C"/>
    <w:rsid w:val="00116493"/>
    <w:rsid w:val="00116A96"/>
    <w:rsid w:val="00116BFC"/>
    <w:rsid w:val="00117C16"/>
    <w:rsid w:val="001206D6"/>
    <w:rsid w:val="0012128E"/>
    <w:rsid w:val="00121D19"/>
    <w:rsid w:val="001231E7"/>
    <w:rsid w:val="00123B0B"/>
    <w:rsid w:val="001244E1"/>
    <w:rsid w:val="00124580"/>
    <w:rsid w:val="00124890"/>
    <w:rsid w:val="00124F1A"/>
    <w:rsid w:val="00125C86"/>
    <w:rsid w:val="00125E15"/>
    <w:rsid w:val="001264B6"/>
    <w:rsid w:val="00126CE2"/>
    <w:rsid w:val="00126D96"/>
    <w:rsid w:val="00130139"/>
    <w:rsid w:val="0013034E"/>
    <w:rsid w:val="00130BF8"/>
    <w:rsid w:val="00130F94"/>
    <w:rsid w:val="001319C3"/>
    <w:rsid w:val="00131D9E"/>
    <w:rsid w:val="0013200F"/>
    <w:rsid w:val="0013216D"/>
    <w:rsid w:val="001332CA"/>
    <w:rsid w:val="001332FD"/>
    <w:rsid w:val="00133705"/>
    <w:rsid w:val="00133DF6"/>
    <w:rsid w:val="001347B8"/>
    <w:rsid w:val="00137280"/>
    <w:rsid w:val="00137705"/>
    <w:rsid w:val="00137A53"/>
    <w:rsid w:val="00141429"/>
    <w:rsid w:val="00141834"/>
    <w:rsid w:val="00141949"/>
    <w:rsid w:val="00141E7E"/>
    <w:rsid w:val="00142632"/>
    <w:rsid w:val="00142A5E"/>
    <w:rsid w:val="00142C9B"/>
    <w:rsid w:val="00146CDB"/>
    <w:rsid w:val="0014713A"/>
    <w:rsid w:val="00147FA3"/>
    <w:rsid w:val="0015003C"/>
    <w:rsid w:val="0015010D"/>
    <w:rsid w:val="00150272"/>
    <w:rsid w:val="001504A7"/>
    <w:rsid w:val="001536D1"/>
    <w:rsid w:val="00153812"/>
    <w:rsid w:val="0015443C"/>
    <w:rsid w:val="00155422"/>
    <w:rsid w:val="001558F5"/>
    <w:rsid w:val="001568C9"/>
    <w:rsid w:val="00156ED9"/>
    <w:rsid w:val="0015710F"/>
    <w:rsid w:val="0015764B"/>
    <w:rsid w:val="0015790D"/>
    <w:rsid w:val="00157D9F"/>
    <w:rsid w:val="001606DC"/>
    <w:rsid w:val="00160C09"/>
    <w:rsid w:val="00161BB0"/>
    <w:rsid w:val="00162943"/>
    <w:rsid w:val="00162D75"/>
    <w:rsid w:val="0016363B"/>
    <w:rsid w:val="0016378A"/>
    <w:rsid w:val="001637B3"/>
    <w:rsid w:val="0016385D"/>
    <w:rsid w:val="0016504A"/>
    <w:rsid w:val="00165AF0"/>
    <w:rsid w:val="00165B37"/>
    <w:rsid w:val="001661C5"/>
    <w:rsid w:val="0016740C"/>
    <w:rsid w:val="0017037D"/>
    <w:rsid w:val="00171D1F"/>
    <w:rsid w:val="00171D5F"/>
    <w:rsid w:val="001721CE"/>
    <w:rsid w:val="00172AA3"/>
    <w:rsid w:val="00173807"/>
    <w:rsid w:val="00173FC6"/>
    <w:rsid w:val="00174140"/>
    <w:rsid w:val="00174A5B"/>
    <w:rsid w:val="00174D79"/>
    <w:rsid w:val="00175045"/>
    <w:rsid w:val="00175431"/>
    <w:rsid w:val="0017641F"/>
    <w:rsid w:val="0017707C"/>
    <w:rsid w:val="001772C1"/>
    <w:rsid w:val="00177CDA"/>
    <w:rsid w:val="00181475"/>
    <w:rsid w:val="0018236C"/>
    <w:rsid w:val="00182D5A"/>
    <w:rsid w:val="00183B58"/>
    <w:rsid w:val="00183EE1"/>
    <w:rsid w:val="00184C6D"/>
    <w:rsid w:val="00184F2B"/>
    <w:rsid w:val="00185BC0"/>
    <w:rsid w:val="0018601B"/>
    <w:rsid w:val="00186343"/>
    <w:rsid w:val="001905AC"/>
    <w:rsid w:val="00190615"/>
    <w:rsid w:val="00191BD1"/>
    <w:rsid w:val="0019280A"/>
    <w:rsid w:val="00193136"/>
    <w:rsid w:val="0019365F"/>
    <w:rsid w:val="00193877"/>
    <w:rsid w:val="001938FE"/>
    <w:rsid w:val="00193A68"/>
    <w:rsid w:val="00195028"/>
    <w:rsid w:val="0019590F"/>
    <w:rsid w:val="00196792"/>
    <w:rsid w:val="00197C14"/>
    <w:rsid w:val="00197FC4"/>
    <w:rsid w:val="001A0527"/>
    <w:rsid w:val="001A0F7A"/>
    <w:rsid w:val="001A1866"/>
    <w:rsid w:val="001A2201"/>
    <w:rsid w:val="001A298C"/>
    <w:rsid w:val="001A332F"/>
    <w:rsid w:val="001A35DC"/>
    <w:rsid w:val="001A3ABF"/>
    <w:rsid w:val="001A3B3B"/>
    <w:rsid w:val="001A40AB"/>
    <w:rsid w:val="001A4115"/>
    <w:rsid w:val="001A481D"/>
    <w:rsid w:val="001A4AB5"/>
    <w:rsid w:val="001A4FC6"/>
    <w:rsid w:val="001A5184"/>
    <w:rsid w:val="001A52E3"/>
    <w:rsid w:val="001A5AEA"/>
    <w:rsid w:val="001A60D2"/>
    <w:rsid w:val="001A6E55"/>
    <w:rsid w:val="001A7E88"/>
    <w:rsid w:val="001B1DEF"/>
    <w:rsid w:val="001B25BD"/>
    <w:rsid w:val="001B342D"/>
    <w:rsid w:val="001B3535"/>
    <w:rsid w:val="001B3FC1"/>
    <w:rsid w:val="001B4710"/>
    <w:rsid w:val="001B5901"/>
    <w:rsid w:val="001B5E02"/>
    <w:rsid w:val="001B63A1"/>
    <w:rsid w:val="001B6669"/>
    <w:rsid w:val="001B6908"/>
    <w:rsid w:val="001B71B1"/>
    <w:rsid w:val="001B75B7"/>
    <w:rsid w:val="001B76D3"/>
    <w:rsid w:val="001C014E"/>
    <w:rsid w:val="001C0B30"/>
    <w:rsid w:val="001C234E"/>
    <w:rsid w:val="001C2DDC"/>
    <w:rsid w:val="001C5BF2"/>
    <w:rsid w:val="001C5D54"/>
    <w:rsid w:val="001C600C"/>
    <w:rsid w:val="001C64BB"/>
    <w:rsid w:val="001C6B75"/>
    <w:rsid w:val="001C75E4"/>
    <w:rsid w:val="001C7A6F"/>
    <w:rsid w:val="001D059E"/>
    <w:rsid w:val="001D0D67"/>
    <w:rsid w:val="001D11C7"/>
    <w:rsid w:val="001D2007"/>
    <w:rsid w:val="001D2EDD"/>
    <w:rsid w:val="001D4A9A"/>
    <w:rsid w:val="001D61D3"/>
    <w:rsid w:val="001D66C0"/>
    <w:rsid w:val="001D6CDA"/>
    <w:rsid w:val="001D7CDB"/>
    <w:rsid w:val="001D7E11"/>
    <w:rsid w:val="001D7E57"/>
    <w:rsid w:val="001E0225"/>
    <w:rsid w:val="001E0381"/>
    <w:rsid w:val="001E0933"/>
    <w:rsid w:val="001E20F5"/>
    <w:rsid w:val="001E2864"/>
    <w:rsid w:val="001E38DA"/>
    <w:rsid w:val="001E39E7"/>
    <w:rsid w:val="001E503C"/>
    <w:rsid w:val="001E6067"/>
    <w:rsid w:val="001E6524"/>
    <w:rsid w:val="001E6F03"/>
    <w:rsid w:val="001F0609"/>
    <w:rsid w:val="001F0B23"/>
    <w:rsid w:val="001F1515"/>
    <w:rsid w:val="001F1CE7"/>
    <w:rsid w:val="001F23B1"/>
    <w:rsid w:val="001F2A66"/>
    <w:rsid w:val="001F32DE"/>
    <w:rsid w:val="001F380B"/>
    <w:rsid w:val="001F4A34"/>
    <w:rsid w:val="001F6C7E"/>
    <w:rsid w:val="001F6D88"/>
    <w:rsid w:val="001F6E32"/>
    <w:rsid w:val="001F6F63"/>
    <w:rsid w:val="001F7260"/>
    <w:rsid w:val="001F776E"/>
    <w:rsid w:val="001F7925"/>
    <w:rsid w:val="001F7E8D"/>
    <w:rsid w:val="00200929"/>
    <w:rsid w:val="00201A9B"/>
    <w:rsid w:val="0020205A"/>
    <w:rsid w:val="002021C6"/>
    <w:rsid w:val="002026DA"/>
    <w:rsid w:val="00202F21"/>
    <w:rsid w:val="00203E10"/>
    <w:rsid w:val="00204856"/>
    <w:rsid w:val="00204DE2"/>
    <w:rsid w:val="00205B8D"/>
    <w:rsid w:val="00206DAC"/>
    <w:rsid w:val="00210892"/>
    <w:rsid w:val="0021118A"/>
    <w:rsid w:val="00211415"/>
    <w:rsid w:val="00211813"/>
    <w:rsid w:val="0021265A"/>
    <w:rsid w:val="002134F4"/>
    <w:rsid w:val="00213552"/>
    <w:rsid w:val="00214CED"/>
    <w:rsid w:val="00215BCE"/>
    <w:rsid w:val="00215E35"/>
    <w:rsid w:val="00217A78"/>
    <w:rsid w:val="00217D90"/>
    <w:rsid w:val="002206D7"/>
    <w:rsid w:val="00220B14"/>
    <w:rsid w:val="00220E61"/>
    <w:rsid w:val="002216DF"/>
    <w:rsid w:val="0022238F"/>
    <w:rsid w:val="00223203"/>
    <w:rsid w:val="00223552"/>
    <w:rsid w:val="002239E8"/>
    <w:rsid w:val="00223A16"/>
    <w:rsid w:val="0022482F"/>
    <w:rsid w:val="00224AF0"/>
    <w:rsid w:val="002259A4"/>
    <w:rsid w:val="00226AB6"/>
    <w:rsid w:val="00226BFC"/>
    <w:rsid w:val="002301C2"/>
    <w:rsid w:val="002302FC"/>
    <w:rsid w:val="002305D0"/>
    <w:rsid w:val="002308FA"/>
    <w:rsid w:val="00230E84"/>
    <w:rsid w:val="0023108F"/>
    <w:rsid w:val="002319F0"/>
    <w:rsid w:val="00231E4B"/>
    <w:rsid w:val="00231FE6"/>
    <w:rsid w:val="00232A21"/>
    <w:rsid w:val="00233762"/>
    <w:rsid w:val="0023490E"/>
    <w:rsid w:val="002357BD"/>
    <w:rsid w:val="002359A6"/>
    <w:rsid w:val="0023621E"/>
    <w:rsid w:val="002364A0"/>
    <w:rsid w:val="00236E4F"/>
    <w:rsid w:val="00237685"/>
    <w:rsid w:val="002377FD"/>
    <w:rsid w:val="00237C24"/>
    <w:rsid w:val="0024056F"/>
    <w:rsid w:val="002411FD"/>
    <w:rsid w:val="00241A1F"/>
    <w:rsid w:val="00242835"/>
    <w:rsid w:val="00242BC7"/>
    <w:rsid w:val="0024388F"/>
    <w:rsid w:val="002449C2"/>
    <w:rsid w:val="0024580C"/>
    <w:rsid w:val="00245C5E"/>
    <w:rsid w:val="002469DC"/>
    <w:rsid w:val="00247904"/>
    <w:rsid w:val="002502F7"/>
    <w:rsid w:val="00251D1A"/>
    <w:rsid w:val="002522C0"/>
    <w:rsid w:val="0025274A"/>
    <w:rsid w:val="00252CF4"/>
    <w:rsid w:val="00253E7C"/>
    <w:rsid w:val="002540DB"/>
    <w:rsid w:val="00254FBD"/>
    <w:rsid w:val="002557C4"/>
    <w:rsid w:val="00257187"/>
    <w:rsid w:val="00260185"/>
    <w:rsid w:val="0026036B"/>
    <w:rsid w:val="00260CCC"/>
    <w:rsid w:val="0026247D"/>
    <w:rsid w:val="002633BD"/>
    <w:rsid w:val="00263ECE"/>
    <w:rsid w:val="002645B1"/>
    <w:rsid w:val="00264F9E"/>
    <w:rsid w:val="002658C0"/>
    <w:rsid w:val="0026719F"/>
    <w:rsid w:val="002671F2"/>
    <w:rsid w:val="00267F8A"/>
    <w:rsid w:val="00270495"/>
    <w:rsid w:val="0027108D"/>
    <w:rsid w:val="00271913"/>
    <w:rsid w:val="00271E8C"/>
    <w:rsid w:val="002728E0"/>
    <w:rsid w:val="00272B03"/>
    <w:rsid w:val="00273C71"/>
    <w:rsid w:val="002743A6"/>
    <w:rsid w:val="00276D36"/>
    <w:rsid w:val="00276DE0"/>
    <w:rsid w:val="00277A86"/>
    <w:rsid w:val="00277AC1"/>
    <w:rsid w:val="00277F6F"/>
    <w:rsid w:val="00280935"/>
    <w:rsid w:val="00281629"/>
    <w:rsid w:val="0028180B"/>
    <w:rsid w:val="00284107"/>
    <w:rsid w:val="002844D0"/>
    <w:rsid w:val="0028462A"/>
    <w:rsid w:val="00284C14"/>
    <w:rsid w:val="002859E4"/>
    <w:rsid w:val="00287020"/>
    <w:rsid w:val="00287448"/>
    <w:rsid w:val="00290367"/>
    <w:rsid w:val="00290554"/>
    <w:rsid w:val="00290820"/>
    <w:rsid w:val="00290B13"/>
    <w:rsid w:val="002938FF"/>
    <w:rsid w:val="00293C5B"/>
    <w:rsid w:val="00295566"/>
    <w:rsid w:val="00295B4F"/>
    <w:rsid w:val="00295CFB"/>
    <w:rsid w:val="002960E3"/>
    <w:rsid w:val="002977DA"/>
    <w:rsid w:val="002A007A"/>
    <w:rsid w:val="002A1E3A"/>
    <w:rsid w:val="002A2880"/>
    <w:rsid w:val="002A2B9C"/>
    <w:rsid w:val="002A2EE0"/>
    <w:rsid w:val="002A3A21"/>
    <w:rsid w:val="002A4EAF"/>
    <w:rsid w:val="002A5010"/>
    <w:rsid w:val="002A502D"/>
    <w:rsid w:val="002A55D0"/>
    <w:rsid w:val="002A5E85"/>
    <w:rsid w:val="002A6ADE"/>
    <w:rsid w:val="002A6FF2"/>
    <w:rsid w:val="002A7375"/>
    <w:rsid w:val="002B09EB"/>
    <w:rsid w:val="002B178A"/>
    <w:rsid w:val="002B1FFE"/>
    <w:rsid w:val="002B2193"/>
    <w:rsid w:val="002B3258"/>
    <w:rsid w:val="002B42FD"/>
    <w:rsid w:val="002B47ED"/>
    <w:rsid w:val="002B52B6"/>
    <w:rsid w:val="002B53C6"/>
    <w:rsid w:val="002B5B55"/>
    <w:rsid w:val="002B6807"/>
    <w:rsid w:val="002B6FCC"/>
    <w:rsid w:val="002B7593"/>
    <w:rsid w:val="002B7D12"/>
    <w:rsid w:val="002C0F22"/>
    <w:rsid w:val="002C18B0"/>
    <w:rsid w:val="002C1ED4"/>
    <w:rsid w:val="002C380A"/>
    <w:rsid w:val="002C3D09"/>
    <w:rsid w:val="002C4C37"/>
    <w:rsid w:val="002C4CFD"/>
    <w:rsid w:val="002C51D1"/>
    <w:rsid w:val="002C61D8"/>
    <w:rsid w:val="002C7068"/>
    <w:rsid w:val="002C779B"/>
    <w:rsid w:val="002D09B4"/>
    <w:rsid w:val="002D2221"/>
    <w:rsid w:val="002D2BB7"/>
    <w:rsid w:val="002D2D0C"/>
    <w:rsid w:val="002D2D71"/>
    <w:rsid w:val="002D3034"/>
    <w:rsid w:val="002D3182"/>
    <w:rsid w:val="002D341D"/>
    <w:rsid w:val="002D3817"/>
    <w:rsid w:val="002D3A6A"/>
    <w:rsid w:val="002D3B60"/>
    <w:rsid w:val="002D51D3"/>
    <w:rsid w:val="002D59CD"/>
    <w:rsid w:val="002D77BD"/>
    <w:rsid w:val="002D7A64"/>
    <w:rsid w:val="002D7EE2"/>
    <w:rsid w:val="002E0557"/>
    <w:rsid w:val="002E27A6"/>
    <w:rsid w:val="002E38F4"/>
    <w:rsid w:val="002E3A52"/>
    <w:rsid w:val="002E3DE2"/>
    <w:rsid w:val="002E5F57"/>
    <w:rsid w:val="002E6182"/>
    <w:rsid w:val="002E6507"/>
    <w:rsid w:val="002E6D4C"/>
    <w:rsid w:val="002E7CD9"/>
    <w:rsid w:val="002F026E"/>
    <w:rsid w:val="002F1E3B"/>
    <w:rsid w:val="002F3639"/>
    <w:rsid w:val="002F43FE"/>
    <w:rsid w:val="002F4440"/>
    <w:rsid w:val="002F4E6D"/>
    <w:rsid w:val="002F5B4A"/>
    <w:rsid w:val="002F5ED9"/>
    <w:rsid w:val="002F7091"/>
    <w:rsid w:val="002F71E2"/>
    <w:rsid w:val="002F7266"/>
    <w:rsid w:val="002F753E"/>
    <w:rsid w:val="002F768E"/>
    <w:rsid w:val="00300863"/>
    <w:rsid w:val="0030088D"/>
    <w:rsid w:val="00301544"/>
    <w:rsid w:val="00301E12"/>
    <w:rsid w:val="00302755"/>
    <w:rsid w:val="00303E60"/>
    <w:rsid w:val="00303E62"/>
    <w:rsid w:val="00304976"/>
    <w:rsid w:val="00305CD0"/>
    <w:rsid w:val="00305CD3"/>
    <w:rsid w:val="003063C8"/>
    <w:rsid w:val="00307334"/>
    <w:rsid w:val="00307905"/>
    <w:rsid w:val="00312A88"/>
    <w:rsid w:val="003134FC"/>
    <w:rsid w:val="00314360"/>
    <w:rsid w:val="003143BA"/>
    <w:rsid w:val="003149DA"/>
    <w:rsid w:val="00316106"/>
    <w:rsid w:val="003166BD"/>
    <w:rsid w:val="0031796D"/>
    <w:rsid w:val="0032075C"/>
    <w:rsid w:val="00320D4E"/>
    <w:rsid w:val="00320F34"/>
    <w:rsid w:val="003211E4"/>
    <w:rsid w:val="00321A3C"/>
    <w:rsid w:val="00325103"/>
    <w:rsid w:val="00325F40"/>
    <w:rsid w:val="0033002F"/>
    <w:rsid w:val="00330C9C"/>
    <w:rsid w:val="00330CA8"/>
    <w:rsid w:val="00330DAA"/>
    <w:rsid w:val="0033109F"/>
    <w:rsid w:val="00331B7A"/>
    <w:rsid w:val="00331EC5"/>
    <w:rsid w:val="00332911"/>
    <w:rsid w:val="00332BBA"/>
    <w:rsid w:val="00333A77"/>
    <w:rsid w:val="0033465C"/>
    <w:rsid w:val="00334870"/>
    <w:rsid w:val="00334A77"/>
    <w:rsid w:val="0033547F"/>
    <w:rsid w:val="0033702A"/>
    <w:rsid w:val="00337100"/>
    <w:rsid w:val="00337366"/>
    <w:rsid w:val="00341205"/>
    <w:rsid w:val="00342C4D"/>
    <w:rsid w:val="0034351E"/>
    <w:rsid w:val="0034408F"/>
    <w:rsid w:val="00344572"/>
    <w:rsid w:val="00344707"/>
    <w:rsid w:val="0034492F"/>
    <w:rsid w:val="00344CD3"/>
    <w:rsid w:val="00346FA5"/>
    <w:rsid w:val="00347413"/>
    <w:rsid w:val="0035095E"/>
    <w:rsid w:val="00350EEA"/>
    <w:rsid w:val="00351A73"/>
    <w:rsid w:val="00352427"/>
    <w:rsid w:val="00352780"/>
    <w:rsid w:val="00352973"/>
    <w:rsid w:val="00352BA3"/>
    <w:rsid w:val="00352CA0"/>
    <w:rsid w:val="00352E46"/>
    <w:rsid w:val="00354576"/>
    <w:rsid w:val="003567A3"/>
    <w:rsid w:val="003573EB"/>
    <w:rsid w:val="00357953"/>
    <w:rsid w:val="003609BD"/>
    <w:rsid w:val="003620A5"/>
    <w:rsid w:val="003644B7"/>
    <w:rsid w:val="00364DC5"/>
    <w:rsid w:val="00364F7C"/>
    <w:rsid w:val="00365724"/>
    <w:rsid w:val="00366698"/>
    <w:rsid w:val="00366FF1"/>
    <w:rsid w:val="0036783A"/>
    <w:rsid w:val="00372A9A"/>
    <w:rsid w:val="003756D9"/>
    <w:rsid w:val="00376367"/>
    <w:rsid w:val="00376C83"/>
    <w:rsid w:val="00376F7B"/>
    <w:rsid w:val="00377420"/>
    <w:rsid w:val="00377716"/>
    <w:rsid w:val="00377C14"/>
    <w:rsid w:val="00377E28"/>
    <w:rsid w:val="00380EA8"/>
    <w:rsid w:val="003813FA"/>
    <w:rsid w:val="003820F9"/>
    <w:rsid w:val="00382900"/>
    <w:rsid w:val="00383D29"/>
    <w:rsid w:val="00384787"/>
    <w:rsid w:val="00384EF2"/>
    <w:rsid w:val="00386479"/>
    <w:rsid w:val="00387202"/>
    <w:rsid w:val="00387F65"/>
    <w:rsid w:val="00390303"/>
    <w:rsid w:val="00390D1F"/>
    <w:rsid w:val="00390D7B"/>
    <w:rsid w:val="00390F84"/>
    <w:rsid w:val="003911FE"/>
    <w:rsid w:val="003915DE"/>
    <w:rsid w:val="0039259F"/>
    <w:rsid w:val="0039497F"/>
    <w:rsid w:val="00394A39"/>
    <w:rsid w:val="00394F2D"/>
    <w:rsid w:val="003974C4"/>
    <w:rsid w:val="0039795A"/>
    <w:rsid w:val="00397BD4"/>
    <w:rsid w:val="003A0283"/>
    <w:rsid w:val="003A082B"/>
    <w:rsid w:val="003A1097"/>
    <w:rsid w:val="003A19FA"/>
    <w:rsid w:val="003A1C8D"/>
    <w:rsid w:val="003A1D74"/>
    <w:rsid w:val="003A2345"/>
    <w:rsid w:val="003A23B3"/>
    <w:rsid w:val="003A2544"/>
    <w:rsid w:val="003A3824"/>
    <w:rsid w:val="003A39DC"/>
    <w:rsid w:val="003A50B9"/>
    <w:rsid w:val="003A5BCE"/>
    <w:rsid w:val="003A5D20"/>
    <w:rsid w:val="003A6135"/>
    <w:rsid w:val="003A62DA"/>
    <w:rsid w:val="003A7199"/>
    <w:rsid w:val="003A7F0F"/>
    <w:rsid w:val="003B0248"/>
    <w:rsid w:val="003B0288"/>
    <w:rsid w:val="003B1F3C"/>
    <w:rsid w:val="003B28A1"/>
    <w:rsid w:val="003B31BF"/>
    <w:rsid w:val="003B35A8"/>
    <w:rsid w:val="003B615D"/>
    <w:rsid w:val="003B65CF"/>
    <w:rsid w:val="003B7327"/>
    <w:rsid w:val="003B7A35"/>
    <w:rsid w:val="003C07B1"/>
    <w:rsid w:val="003C0860"/>
    <w:rsid w:val="003C0BC8"/>
    <w:rsid w:val="003C2020"/>
    <w:rsid w:val="003C2A6D"/>
    <w:rsid w:val="003C2AB8"/>
    <w:rsid w:val="003C2ABB"/>
    <w:rsid w:val="003C2F67"/>
    <w:rsid w:val="003C3901"/>
    <w:rsid w:val="003C3BC3"/>
    <w:rsid w:val="003C50B4"/>
    <w:rsid w:val="003C5419"/>
    <w:rsid w:val="003C54CE"/>
    <w:rsid w:val="003C56A4"/>
    <w:rsid w:val="003C6035"/>
    <w:rsid w:val="003C6512"/>
    <w:rsid w:val="003C7955"/>
    <w:rsid w:val="003D02AB"/>
    <w:rsid w:val="003D0B28"/>
    <w:rsid w:val="003D1184"/>
    <w:rsid w:val="003D1FC6"/>
    <w:rsid w:val="003D22EA"/>
    <w:rsid w:val="003D3183"/>
    <w:rsid w:val="003D383D"/>
    <w:rsid w:val="003D40B1"/>
    <w:rsid w:val="003D53AC"/>
    <w:rsid w:val="003D5A37"/>
    <w:rsid w:val="003D61BB"/>
    <w:rsid w:val="003D687C"/>
    <w:rsid w:val="003D70DB"/>
    <w:rsid w:val="003D7192"/>
    <w:rsid w:val="003D75A3"/>
    <w:rsid w:val="003E16A1"/>
    <w:rsid w:val="003E3F11"/>
    <w:rsid w:val="003E44E2"/>
    <w:rsid w:val="003E4DAF"/>
    <w:rsid w:val="003E5A44"/>
    <w:rsid w:val="003E68D7"/>
    <w:rsid w:val="003E6E0B"/>
    <w:rsid w:val="003E760B"/>
    <w:rsid w:val="003E7BDC"/>
    <w:rsid w:val="003F02FE"/>
    <w:rsid w:val="003F03F6"/>
    <w:rsid w:val="003F04DE"/>
    <w:rsid w:val="003F1606"/>
    <w:rsid w:val="003F2952"/>
    <w:rsid w:val="003F29A3"/>
    <w:rsid w:val="003F2BBA"/>
    <w:rsid w:val="003F353D"/>
    <w:rsid w:val="003F3A59"/>
    <w:rsid w:val="003F3E83"/>
    <w:rsid w:val="003F4274"/>
    <w:rsid w:val="003F4C03"/>
    <w:rsid w:val="003F5148"/>
    <w:rsid w:val="003F52D4"/>
    <w:rsid w:val="003F608B"/>
    <w:rsid w:val="003F6540"/>
    <w:rsid w:val="003F6598"/>
    <w:rsid w:val="003F677E"/>
    <w:rsid w:val="003F7CD6"/>
    <w:rsid w:val="00400160"/>
    <w:rsid w:val="00400199"/>
    <w:rsid w:val="0040209A"/>
    <w:rsid w:val="00405349"/>
    <w:rsid w:val="00406954"/>
    <w:rsid w:val="00406E01"/>
    <w:rsid w:val="00407000"/>
    <w:rsid w:val="004102CD"/>
    <w:rsid w:val="004108BD"/>
    <w:rsid w:val="0041237F"/>
    <w:rsid w:val="00414674"/>
    <w:rsid w:val="00414769"/>
    <w:rsid w:val="0041530C"/>
    <w:rsid w:val="00415CF7"/>
    <w:rsid w:val="004162B3"/>
    <w:rsid w:val="00416336"/>
    <w:rsid w:val="0041656F"/>
    <w:rsid w:val="00416E99"/>
    <w:rsid w:val="00417822"/>
    <w:rsid w:val="00417F2C"/>
    <w:rsid w:val="00420DDA"/>
    <w:rsid w:val="00421EF9"/>
    <w:rsid w:val="004220C5"/>
    <w:rsid w:val="00423C87"/>
    <w:rsid w:val="00423FC6"/>
    <w:rsid w:val="00424B06"/>
    <w:rsid w:val="004259CD"/>
    <w:rsid w:val="004265B1"/>
    <w:rsid w:val="00426A52"/>
    <w:rsid w:val="00426B8A"/>
    <w:rsid w:val="00426F8B"/>
    <w:rsid w:val="00427046"/>
    <w:rsid w:val="0043020C"/>
    <w:rsid w:val="004306E0"/>
    <w:rsid w:val="0043283F"/>
    <w:rsid w:val="00432935"/>
    <w:rsid w:val="00433C97"/>
    <w:rsid w:val="00434A1F"/>
    <w:rsid w:val="00435870"/>
    <w:rsid w:val="00435AA0"/>
    <w:rsid w:val="004401D3"/>
    <w:rsid w:val="00440ED1"/>
    <w:rsid w:val="004418FB"/>
    <w:rsid w:val="00441944"/>
    <w:rsid w:val="0044279E"/>
    <w:rsid w:val="00442B18"/>
    <w:rsid w:val="004432EA"/>
    <w:rsid w:val="004434CC"/>
    <w:rsid w:val="0044373B"/>
    <w:rsid w:val="004437FF"/>
    <w:rsid w:val="0044436B"/>
    <w:rsid w:val="004444C4"/>
    <w:rsid w:val="00444CA9"/>
    <w:rsid w:val="00444DC0"/>
    <w:rsid w:val="0044508A"/>
    <w:rsid w:val="00446371"/>
    <w:rsid w:val="00446633"/>
    <w:rsid w:val="004477BA"/>
    <w:rsid w:val="00447B43"/>
    <w:rsid w:val="004503FC"/>
    <w:rsid w:val="00450717"/>
    <w:rsid w:val="0045088D"/>
    <w:rsid w:val="0045118D"/>
    <w:rsid w:val="00451E80"/>
    <w:rsid w:val="00453A0B"/>
    <w:rsid w:val="0045408D"/>
    <w:rsid w:val="004547E2"/>
    <w:rsid w:val="00454B7A"/>
    <w:rsid w:val="00454BD8"/>
    <w:rsid w:val="0045567F"/>
    <w:rsid w:val="00456105"/>
    <w:rsid w:val="0045700E"/>
    <w:rsid w:val="004572D1"/>
    <w:rsid w:val="00460093"/>
    <w:rsid w:val="004606D1"/>
    <w:rsid w:val="00460F39"/>
    <w:rsid w:val="004616B4"/>
    <w:rsid w:val="00462799"/>
    <w:rsid w:val="004629C6"/>
    <w:rsid w:val="00462AA3"/>
    <w:rsid w:val="004631E9"/>
    <w:rsid w:val="00463B90"/>
    <w:rsid w:val="00463D9A"/>
    <w:rsid w:val="00464A52"/>
    <w:rsid w:val="00464D5F"/>
    <w:rsid w:val="004665DC"/>
    <w:rsid w:val="00467143"/>
    <w:rsid w:val="00467AF6"/>
    <w:rsid w:val="004710F6"/>
    <w:rsid w:val="00472C14"/>
    <w:rsid w:val="00475931"/>
    <w:rsid w:val="00475DCB"/>
    <w:rsid w:val="00475F3C"/>
    <w:rsid w:val="00476FD6"/>
    <w:rsid w:val="004770DF"/>
    <w:rsid w:val="004771A9"/>
    <w:rsid w:val="00477A70"/>
    <w:rsid w:val="0048163B"/>
    <w:rsid w:val="00481E18"/>
    <w:rsid w:val="004831A8"/>
    <w:rsid w:val="00483823"/>
    <w:rsid w:val="00485A45"/>
    <w:rsid w:val="00486330"/>
    <w:rsid w:val="0048680C"/>
    <w:rsid w:val="004869C3"/>
    <w:rsid w:val="00486D0C"/>
    <w:rsid w:val="00487512"/>
    <w:rsid w:val="00487833"/>
    <w:rsid w:val="0049037C"/>
    <w:rsid w:val="00490404"/>
    <w:rsid w:val="004908AD"/>
    <w:rsid w:val="00491142"/>
    <w:rsid w:val="00491B8E"/>
    <w:rsid w:val="004927AB"/>
    <w:rsid w:val="0049295E"/>
    <w:rsid w:val="00492F96"/>
    <w:rsid w:val="00493C1F"/>
    <w:rsid w:val="0049430D"/>
    <w:rsid w:val="0049466B"/>
    <w:rsid w:val="0049543A"/>
    <w:rsid w:val="00495888"/>
    <w:rsid w:val="004959FA"/>
    <w:rsid w:val="00495CE4"/>
    <w:rsid w:val="00495FF0"/>
    <w:rsid w:val="004966FB"/>
    <w:rsid w:val="004A0192"/>
    <w:rsid w:val="004A0B63"/>
    <w:rsid w:val="004A1261"/>
    <w:rsid w:val="004A131C"/>
    <w:rsid w:val="004A2291"/>
    <w:rsid w:val="004A253D"/>
    <w:rsid w:val="004A3100"/>
    <w:rsid w:val="004A3648"/>
    <w:rsid w:val="004A3C58"/>
    <w:rsid w:val="004A4DB0"/>
    <w:rsid w:val="004A64D1"/>
    <w:rsid w:val="004A7FBC"/>
    <w:rsid w:val="004B09C9"/>
    <w:rsid w:val="004B12E1"/>
    <w:rsid w:val="004B2153"/>
    <w:rsid w:val="004B2833"/>
    <w:rsid w:val="004B2CC7"/>
    <w:rsid w:val="004B386B"/>
    <w:rsid w:val="004B479D"/>
    <w:rsid w:val="004B4AF9"/>
    <w:rsid w:val="004B678C"/>
    <w:rsid w:val="004B6AC9"/>
    <w:rsid w:val="004B6B3A"/>
    <w:rsid w:val="004B6B7A"/>
    <w:rsid w:val="004B6CA0"/>
    <w:rsid w:val="004B6E14"/>
    <w:rsid w:val="004B76BA"/>
    <w:rsid w:val="004B7E0D"/>
    <w:rsid w:val="004B7E64"/>
    <w:rsid w:val="004B7F87"/>
    <w:rsid w:val="004C0444"/>
    <w:rsid w:val="004C0C84"/>
    <w:rsid w:val="004C0D79"/>
    <w:rsid w:val="004C0ED4"/>
    <w:rsid w:val="004C2544"/>
    <w:rsid w:val="004C2C97"/>
    <w:rsid w:val="004C3231"/>
    <w:rsid w:val="004C377A"/>
    <w:rsid w:val="004C3AF7"/>
    <w:rsid w:val="004C5C07"/>
    <w:rsid w:val="004C5F84"/>
    <w:rsid w:val="004C68C5"/>
    <w:rsid w:val="004C69B0"/>
    <w:rsid w:val="004C7093"/>
    <w:rsid w:val="004D0084"/>
    <w:rsid w:val="004D02E7"/>
    <w:rsid w:val="004D2745"/>
    <w:rsid w:val="004D2946"/>
    <w:rsid w:val="004D296A"/>
    <w:rsid w:val="004D3839"/>
    <w:rsid w:val="004D3A1D"/>
    <w:rsid w:val="004D4B68"/>
    <w:rsid w:val="004D4D0F"/>
    <w:rsid w:val="004D51CB"/>
    <w:rsid w:val="004D531E"/>
    <w:rsid w:val="004D59BF"/>
    <w:rsid w:val="004D5A52"/>
    <w:rsid w:val="004D6827"/>
    <w:rsid w:val="004D6E6D"/>
    <w:rsid w:val="004D77CA"/>
    <w:rsid w:val="004E05B0"/>
    <w:rsid w:val="004E0749"/>
    <w:rsid w:val="004E0915"/>
    <w:rsid w:val="004E0C0D"/>
    <w:rsid w:val="004E0C61"/>
    <w:rsid w:val="004E2864"/>
    <w:rsid w:val="004E288E"/>
    <w:rsid w:val="004E2D05"/>
    <w:rsid w:val="004E2E18"/>
    <w:rsid w:val="004E3B61"/>
    <w:rsid w:val="004E44F8"/>
    <w:rsid w:val="004E475B"/>
    <w:rsid w:val="004E47F2"/>
    <w:rsid w:val="004E4C0E"/>
    <w:rsid w:val="004E5E4D"/>
    <w:rsid w:val="004E68C4"/>
    <w:rsid w:val="004E6DF9"/>
    <w:rsid w:val="004E7604"/>
    <w:rsid w:val="004E7821"/>
    <w:rsid w:val="004E7AFD"/>
    <w:rsid w:val="004F11AD"/>
    <w:rsid w:val="004F1887"/>
    <w:rsid w:val="004F3695"/>
    <w:rsid w:val="004F504C"/>
    <w:rsid w:val="004F545C"/>
    <w:rsid w:val="004F5FCB"/>
    <w:rsid w:val="004F7735"/>
    <w:rsid w:val="004F775A"/>
    <w:rsid w:val="00500551"/>
    <w:rsid w:val="00500702"/>
    <w:rsid w:val="00500B6F"/>
    <w:rsid w:val="00500C28"/>
    <w:rsid w:val="00501078"/>
    <w:rsid w:val="00501D5D"/>
    <w:rsid w:val="00501F33"/>
    <w:rsid w:val="00502CB8"/>
    <w:rsid w:val="0050356B"/>
    <w:rsid w:val="00503F46"/>
    <w:rsid w:val="00504388"/>
    <w:rsid w:val="0050468C"/>
    <w:rsid w:val="00505CF0"/>
    <w:rsid w:val="0050648A"/>
    <w:rsid w:val="00506708"/>
    <w:rsid w:val="00507857"/>
    <w:rsid w:val="0050796C"/>
    <w:rsid w:val="00510C62"/>
    <w:rsid w:val="00510CB7"/>
    <w:rsid w:val="0051160A"/>
    <w:rsid w:val="00511A82"/>
    <w:rsid w:val="00511CCE"/>
    <w:rsid w:val="00512122"/>
    <w:rsid w:val="00512E31"/>
    <w:rsid w:val="00513268"/>
    <w:rsid w:val="005144CA"/>
    <w:rsid w:val="00515212"/>
    <w:rsid w:val="00515907"/>
    <w:rsid w:val="00515D18"/>
    <w:rsid w:val="00515D77"/>
    <w:rsid w:val="005166FA"/>
    <w:rsid w:val="00517BF7"/>
    <w:rsid w:val="00521318"/>
    <w:rsid w:val="005215E8"/>
    <w:rsid w:val="005230FF"/>
    <w:rsid w:val="00523427"/>
    <w:rsid w:val="005240B1"/>
    <w:rsid w:val="00525F84"/>
    <w:rsid w:val="005260EC"/>
    <w:rsid w:val="0052610E"/>
    <w:rsid w:val="00526A08"/>
    <w:rsid w:val="00526B3D"/>
    <w:rsid w:val="0052739A"/>
    <w:rsid w:val="0052750D"/>
    <w:rsid w:val="0052766E"/>
    <w:rsid w:val="00527D17"/>
    <w:rsid w:val="00527F0C"/>
    <w:rsid w:val="00531294"/>
    <w:rsid w:val="00531A0A"/>
    <w:rsid w:val="00531C84"/>
    <w:rsid w:val="005323C1"/>
    <w:rsid w:val="005328D3"/>
    <w:rsid w:val="00532BF1"/>
    <w:rsid w:val="00532C72"/>
    <w:rsid w:val="005333C8"/>
    <w:rsid w:val="0053344D"/>
    <w:rsid w:val="005335A2"/>
    <w:rsid w:val="00533D3B"/>
    <w:rsid w:val="005340DF"/>
    <w:rsid w:val="00534890"/>
    <w:rsid w:val="005353C0"/>
    <w:rsid w:val="00535EE8"/>
    <w:rsid w:val="005361A0"/>
    <w:rsid w:val="00536211"/>
    <w:rsid w:val="00536AD7"/>
    <w:rsid w:val="005372D6"/>
    <w:rsid w:val="0053798E"/>
    <w:rsid w:val="0054008B"/>
    <w:rsid w:val="0054113E"/>
    <w:rsid w:val="005414E0"/>
    <w:rsid w:val="00541B9F"/>
    <w:rsid w:val="00541C82"/>
    <w:rsid w:val="00541F82"/>
    <w:rsid w:val="005434EB"/>
    <w:rsid w:val="00543D75"/>
    <w:rsid w:val="005444A7"/>
    <w:rsid w:val="00545160"/>
    <w:rsid w:val="00545C2A"/>
    <w:rsid w:val="00546C22"/>
    <w:rsid w:val="005476D0"/>
    <w:rsid w:val="00550A01"/>
    <w:rsid w:val="0055192A"/>
    <w:rsid w:val="00551BB7"/>
    <w:rsid w:val="005525E1"/>
    <w:rsid w:val="00552673"/>
    <w:rsid w:val="00552700"/>
    <w:rsid w:val="00552FA4"/>
    <w:rsid w:val="00553042"/>
    <w:rsid w:val="00553610"/>
    <w:rsid w:val="00554052"/>
    <w:rsid w:val="005540E0"/>
    <w:rsid w:val="00554947"/>
    <w:rsid w:val="00554964"/>
    <w:rsid w:val="00554E90"/>
    <w:rsid w:val="00555610"/>
    <w:rsid w:val="00555BEC"/>
    <w:rsid w:val="00556326"/>
    <w:rsid w:val="005567FF"/>
    <w:rsid w:val="00556B61"/>
    <w:rsid w:val="0055729E"/>
    <w:rsid w:val="00557532"/>
    <w:rsid w:val="00560409"/>
    <w:rsid w:val="00560416"/>
    <w:rsid w:val="0056055C"/>
    <w:rsid w:val="0056101D"/>
    <w:rsid w:val="0056188A"/>
    <w:rsid w:val="005629B8"/>
    <w:rsid w:val="00562BD2"/>
    <w:rsid w:val="005639B9"/>
    <w:rsid w:val="00564E9E"/>
    <w:rsid w:val="00566BBD"/>
    <w:rsid w:val="0056773E"/>
    <w:rsid w:val="00567A39"/>
    <w:rsid w:val="00567CC3"/>
    <w:rsid w:val="005700A2"/>
    <w:rsid w:val="005703B5"/>
    <w:rsid w:val="005703D2"/>
    <w:rsid w:val="0057088F"/>
    <w:rsid w:val="00570EFD"/>
    <w:rsid w:val="00571D1A"/>
    <w:rsid w:val="005735D2"/>
    <w:rsid w:val="00573AD1"/>
    <w:rsid w:val="00574396"/>
    <w:rsid w:val="00575D78"/>
    <w:rsid w:val="0057641F"/>
    <w:rsid w:val="0057686F"/>
    <w:rsid w:val="0057741A"/>
    <w:rsid w:val="005803CF"/>
    <w:rsid w:val="00580E19"/>
    <w:rsid w:val="00582022"/>
    <w:rsid w:val="00582C26"/>
    <w:rsid w:val="0058437B"/>
    <w:rsid w:val="00584D55"/>
    <w:rsid w:val="00585081"/>
    <w:rsid w:val="00585EC1"/>
    <w:rsid w:val="00586EEF"/>
    <w:rsid w:val="0058755E"/>
    <w:rsid w:val="00587D33"/>
    <w:rsid w:val="00590C02"/>
    <w:rsid w:val="00591E56"/>
    <w:rsid w:val="0059221F"/>
    <w:rsid w:val="005930E2"/>
    <w:rsid w:val="00593669"/>
    <w:rsid w:val="005936EB"/>
    <w:rsid w:val="005963E5"/>
    <w:rsid w:val="0059698D"/>
    <w:rsid w:val="00596BB3"/>
    <w:rsid w:val="005978ED"/>
    <w:rsid w:val="005A0779"/>
    <w:rsid w:val="005A1C21"/>
    <w:rsid w:val="005A1E20"/>
    <w:rsid w:val="005A2E7B"/>
    <w:rsid w:val="005A36A3"/>
    <w:rsid w:val="005A3882"/>
    <w:rsid w:val="005A3FD7"/>
    <w:rsid w:val="005A4702"/>
    <w:rsid w:val="005A5066"/>
    <w:rsid w:val="005A55EA"/>
    <w:rsid w:val="005A5D35"/>
    <w:rsid w:val="005A5DDB"/>
    <w:rsid w:val="005A61C4"/>
    <w:rsid w:val="005A71A1"/>
    <w:rsid w:val="005A7216"/>
    <w:rsid w:val="005A7AB8"/>
    <w:rsid w:val="005B027C"/>
    <w:rsid w:val="005B08BF"/>
    <w:rsid w:val="005B1574"/>
    <w:rsid w:val="005B1EB7"/>
    <w:rsid w:val="005B2138"/>
    <w:rsid w:val="005B3834"/>
    <w:rsid w:val="005B4467"/>
    <w:rsid w:val="005B4709"/>
    <w:rsid w:val="005B509A"/>
    <w:rsid w:val="005B5112"/>
    <w:rsid w:val="005B5344"/>
    <w:rsid w:val="005B59C6"/>
    <w:rsid w:val="005B5BEA"/>
    <w:rsid w:val="005B6655"/>
    <w:rsid w:val="005B6731"/>
    <w:rsid w:val="005C0813"/>
    <w:rsid w:val="005C0A47"/>
    <w:rsid w:val="005C0FD3"/>
    <w:rsid w:val="005C118B"/>
    <w:rsid w:val="005C153D"/>
    <w:rsid w:val="005C2660"/>
    <w:rsid w:val="005C3335"/>
    <w:rsid w:val="005C3A30"/>
    <w:rsid w:val="005C3F4B"/>
    <w:rsid w:val="005C4059"/>
    <w:rsid w:val="005C4407"/>
    <w:rsid w:val="005C5618"/>
    <w:rsid w:val="005C5622"/>
    <w:rsid w:val="005C7ACB"/>
    <w:rsid w:val="005D05D9"/>
    <w:rsid w:val="005D0F11"/>
    <w:rsid w:val="005D1748"/>
    <w:rsid w:val="005D243C"/>
    <w:rsid w:val="005D266B"/>
    <w:rsid w:val="005D2E78"/>
    <w:rsid w:val="005D35E8"/>
    <w:rsid w:val="005D376E"/>
    <w:rsid w:val="005D47C8"/>
    <w:rsid w:val="005D543A"/>
    <w:rsid w:val="005D5728"/>
    <w:rsid w:val="005D5D5D"/>
    <w:rsid w:val="005D5D97"/>
    <w:rsid w:val="005E07F3"/>
    <w:rsid w:val="005E0CFC"/>
    <w:rsid w:val="005E1F06"/>
    <w:rsid w:val="005E3A47"/>
    <w:rsid w:val="005E3F6C"/>
    <w:rsid w:val="005E4234"/>
    <w:rsid w:val="005E5308"/>
    <w:rsid w:val="005E58FF"/>
    <w:rsid w:val="005E61C8"/>
    <w:rsid w:val="005E646F"/>
    <w:rsid w:val="005E65D5"/>
    <w:rsid w:val="005E68C3"/>
    <w:rsid w:val="005F010A"/>
    <w:rsid w:val="005F0848"/>
    <w:rsid w:val="005F1A5E"/>
    <w:rsid w:val="005F216E"/>
    <w:rsid w:val="005F4A43"/>
    <w:rsid w:val="005F5E01"/>
    <w:rsid w:val="005F694E"/>
    <w:rsid w:val="005F7884"/>
    <w:rsid w:val="006001A3"/>
    <w:rsid w:val="00600236"/>
    <w:rsid w:val="00600297"/>
    <w:rsid w:val="0060121E"/>
    <w:rsid w:val="00601354"/>
    <w:rsid w:val="006014EB"/>
    <w:rsid w:val="00601C3E"/>
    <w:rsid w:val="006020D8"/>
    <w:rsid w:val="006021F8"/>
    <w:rsid w:val="006038BF"/>
    <w:rsid w:val="00603AD4"/>
    <w:rsid w:val="00603E68"/>
    <w:rsid w:val="00603FDF"/>
    <w:rsid w:val="00604239"/>
    <w:rsid w:val="0060512B"/>
    <w:rsid w:val="0060617F"/>
    <w:rsid w:val="00606978"/>
    <w:rsid w:val="0060727D"/>
    <w:rsid w:val="00610657"/>
    <w:rsid w:val="0061087B"/>
    <w:rsid w:val="00611026"/>
    <w:rsid w:val="00611A24"/>
    <w:rsid w:val="00612BE4"/>
    <w:rsid w:val="00612D37"/>
    <w:rsid w:val="00613B1C"/>
    <w:rsid w:val="006148C7"/>
    <w:rsid w:val="00615438"/>
    <w:rsid w:val="00615856"/>
    <w:rsid w:val="00616099"/>
    <w:rsid w:val="00616A7D"/>
    <w:rsid w:val="00616C1F"/>
    <w:rsid w:val="006179DC"/>
    <w:rsid w:val="00620079"/>
    <w:rsid w:val="0062096A"/>
    <w:rsid w:val="006224FD"/>
    <w:rsid w:val="00622E10"/>
    <w:rsid w:val="00623769"/>
    <w:rsid w:val="00623D26"/>
    <w:rsid w:val="00624220"/>
    <w:rsid w:val="00624300"/>
    <w:rsid w:val="0062449A"/>
    <w:rsid w:val="006254FB"/>
    <w:rsid w:val="00626059"/>
    <w:rsid w:val="00626639"/>
    <w:rsid w:val="0062797E"/>
    <w:rsid w:val="0063053E"/>
    <w:rsid w:val="00631338"/>
    <w:rsid w:val="0063147B"/>
    <w:rsid w:val="006329C9"/>
    <w:rsid w:val="00633D19"/>
    <w:rsid w:val="00633EF7"/>
    <w:rsid w:val="0063425D"/>
    <w:rsid w:val="0063458E"/>
    <w:rsid w:val="00635294"/>
    <w:rsid w:val="00635589"/>
    <w:rsid w:val="00635A94"/>
    <w:rsid w:val="00636958"/>
    <w:rsid w:val="0063785E"/>
    <w:rsid w:val="00637FCE"/>
    <w:rsid w:val="0064099A"/>
    <w:rsid w:val="00641043"/>
    <w:rsid w:val="0064207C"/>
    <w:rsid w:val="00642D00"/>
    <w:rsid w:val="00642EE6"/>
    <w:rsid w:val="00643154"/>
    <w:rsid w:val="006432E1"/>
    <w:rsid w:val="00644C25"/>
    <w:rsid w:val="0064644C"/>
    <w:rsid w:val="0064685E"/>
    <w:rsid w:val="00647244"/>
    <w:rsid w:val="00650534"/>
    <w:rsid w:val="0065269A"/>
    <w:rsid w:val="00652FAE"/>
    <w:rsid w:val="00653AAA"/>
    <w:rsid w:val="00653ACC"/>
    <w:rsid w:val="00654CCA"/>
    <w:rsid w:val="00654E09"/>
    <w:rsid w:val="00654ED6"/>
    <w:rsid w:val="006550C4"/>
    <w:rsid w:val="00655F63"/>
    <w:rsid w:val="00656053"/>
    <w:rsid w:val="00656798"/>
    <w:rsid w:val="00656DE1"/>
    <w:rsid w:val="0065743F"/>
    <w:rsid w:val="0065788B"/>
    <w:rsid w:val="00661A0D"/>
    <w:rsid w:val="00662DF6"/>
    <w:rsid w:val="00662EA0"/>
    <w:rsid w:val="00663008"/>
    <w:rsid w:val="0066330A"/>
    <w:rsid w:val="0066331E"/>
    <w:rsid w:val="006642D8"/>
    <w:rsid w:val="00664889"/>
    <w:rsid w:val="00664CA3"/>
    <w:rsid w:val="0066549E"/>
    <w:rsid w:val="00665D2C"/>
    <w:rsid w:val="00666051"/>
    <w:rsid w:val="00666D98"/>
    <w:rsid w:val="006671CE"/>
    <w:rsid w:val="00667A05"/>
    <w:rsid w:val="00667A95"/>
    <w:rsid w:val="006706ED"/>
    <w:rsid w:val="00670CEC"/>
    <w:rsid w:val="006711BC"/>
    <w:rsid w:val="00671922"/>
    <w:rsid w:val="00672705"/>
    <w:rsid w:val="00672C5F"/>
    <w:rsid w:val="006734D4"/>
    <w:rsid w:val="00673B52"/>
    <w:rsid w:val="00674515"/>
    <w:rsid w:val="00674833"/>
    <w:rsid w:val="00674ABF"/>
    <w:rsid w:val="00674DCE"/>
    <w:rsid w:val="00674E73"/>
    <w:rsid w:val="00674ED4"/>
    <w:rsid w:val="00675E1B"/>
    <w:rsid w:val="006760C7"/>
    <w:rsid w:val="00676354"/>
    <w:rsid w:val="0067637A"/>
    <w:rsid w:val="006764C6"/>
    <w:rsid w:val="00677169"/>
    <w:rsid w:val="00677193"/>
    <w:rsid w:val="00682741"/>
    <w:rsid w:val="00682784"/>
    <w:rsid w:val="0068365B"/>
    <w:rsid w:val="00683C3B"/>
    <w:rsid w:val="00684F98"/>
    <w:rsid w:val="006856EB"/>
    <w:rsid w:val="00685D17"/>
    <w:rsid w:val="00685D1F"/>
    <w:rsid w:val="0068618B"/>
    <w:rsid w:val="006863B6"/>
    <w:rsid w:val="006869F7"/>
    <w:rsid w:val="00687593"/>
    <w:rsid w:val="006904EA"/>
    <w:rsid w:val="006917FB"/>
    <w:rsid w:val="006923B2"/>
    <w:rsid w:val="006936D4"/>
    <w:rsid w:val="00693ADE"/>
    <w:rsid w:val="00693F12"/>
    <w:rsid w:val="00694244"/>
    <w:rsid w:val="006948BF"/>
    <w:rsid w:val="006957FA"/>
    <w:rsid w:val="00696CEC"/>
    <w:rsid w:val="006A0116"/>
    <w:rsid w:val="006A1024"/>
    <w:rsid w:val="006A1087"/>
    <w:rsid w:val="006A155B"/>
    <w:rsid w:val="006A3A49"/>
    <w:rsid w:val="006A605E"/>
    <w:rsid w:val="006A60D6"/>
    <w:rsid w:val="006A6852"/>
    <w:rsid w:val="006A7E61"/>
    <w:rsid w:val="006B015B"/>
    <w:rsid w:val="006B040C"/>
    <w:rsid w:val="006B0775"/>
    <w:rsid w:val="006B10A0"/>
    <w:rsid w:val="006B24C4"/>
    <w:rsid w:val="006B250B"/>
    <w:rsid w:val="006B4400"/>
    <w:rsid w:val="006B4471"/>
    <w:rsid w:val="006B46D9"/>
    <w:rsid w:val="006B4886"/>
    <w:rsid w:val="006B488A"/>
    <w:rsid w:val="006B5D4E"/>
    <w:rsid w:val="006B61B6"/>
    <w:rsid w:val="006B65D8"/>
    <w:rsid w:val="006B6674"/>
    <w:rsid w:val="006B678A"/>
    <w:rsid w:val="006B6E80"/>
    <w:rsid w:val="006C024B"/>
    <w:rsid w:val="006C10A5"/>
    <w:rsid w:val="006C12D7"/>
    <w:rsid w:val="006C19B0"/>
    <w:rsid w:val="006C1BA0"/>
    <w:rsid w:val="006C20B9"/>
    <w:rsid w:val="006C39E7"/>
    <w:rsid w:val="006C5440"/>
    <w:rsid w:val="006C58CF"/>
    <w:rsid w:val="006C5C58"/>
    <w:rsid w:val="006C726F"/>
    <w:rsid w:val="006C7E06"/>
    <w:rsid w:val="006D0A53"/>
    <w:rsid w:val="006D254F"/>
    <w:rsid w:val="006D2ED8"/>
    <w:rsid w:val="006D3A87"/>
    <w:rsid w:val="006D3E0E"/>
    <w:rsid w:val="006D4322"/>
    <w:rsid w:val="006D4695"/>
    <w:rsid w:val="006D4D96"/>
    <w:rsid w:val="006D4F09"/>
    <w:rsid w:val="006D53A5"/>
    <w:rsid w:val="006D661B"/>
    <w:rsid w:val="006D70EC"/>
    <w:rsid w:val="006D7815"/>
    <w:rsid w:val="006D79BF"/>
    <w:rsid w:val="006E05E6"/>
    <w:rsid w:val="006E1D7F"/>
    <w:rsid w:val="006E3718"/>
    <w:rsid w:val="006E5BAE"/>
    <w:rsid w:val="006E5E2F"/>
    <w:rsid w:val="006E6265"/>
    <w:rsid w:val="006E6292"/>
    <w:rsid w:val="006E6C7D"/>
    <w:rsid w:val="006E7536"/>
    <w:rsid w:val="006E7DE7"/>
    <w:rsid w:val="006F0386"/>
    <w:rsid w:val="006F1995"/>
    <w:rsid w:val="006F20AB"/>
    <w:rsid w:val="006F23A6"/>
    <w:rsid w:val="006F3262"/>
    <w:rsid w:val="006F4354"/>
    <w:rsid w:val="006F53AF"/>
    <w:rsid w:val="006F5E69"/>
    <w:rsid w:val="006F6C76"/>
    <w:rsid w:val="006F7448"/>
    <w:rsid w:val="007009D6"/>
    <w:rsid w:val="00701949"/>
    <w:rsid w:val="00701C17"/>
    <w:rsid w:val="00701E5C"/>
    <w:rsid w:val="007027CF"/>
    <w:rsid w:val="007044CF"/>
    <w:rsid w:val="0070464B"/>
    <w:rsid w:val="007052A2"/>
    <w:rsid w:val="007052D5"/>
    <w:rsid w:val="00705B28"/>
    <w:rsid w:val="00705F3B"/>
    <w:rsid w:val="00706133"/>
    <w:rsid w:val="007067BE"/>
    <w:rsid w:val="00707DF9"/>
    <w:rsid w:val="00710106"/>
    <w:rsid w:val="00710377"/>
    <w:rsid w:val="00710901"/>
    <w:rsid w:val="0071107A"/>
    <w:rsid w:val="00711196"/>
    <w:rsid w:val="0071126C"/>
    <w:rsid w:val="00711621"/>
    <w:rsid w:val="0071280C"/>
    <w:rsid w:val="007139B0"/>
    <w:rsid w:val="00713D3F"/>
    <w:rsid w:val="00715391"/>
    <w:rsid w:val="0071544B"/>
    <w:rsid w:val="0071798D"/>
    <w:rsid w:val="00717B06"/>
    <w:rsid w:val="00717F73"/>
    <w:rsid w:val="007213F1"/>
    <w:rsid w:val="0072201E"/>
    <w:rsid w:val="00722037"/>
    <w:rsid w:val="0072207F"/>
    <w:rsid w:val="007234A4"/>
    <w:rsid w:val="007237BA"/>
    <w:rsid w:val="00725D87"/>
    <w:rsid w:val="00726DC8"/>
    <w:rsid w:val="00727AD4"/>
    <w:rsid w:val="0073108A"/>
    <w:rsid w:val="00731899"/>
    <w:rsid w:val="00732242"/>
    <w:rsid w:val="007329A2"/>
    <w:rsid w:val="00733106"/>
    <w:rsid w:val="00733A6A"/>
    <w:rsid w:val="00733AFB"/>
    <w:rsid w:val="00734A4C"/>
    <w:rsid w:val="00734A9F"/>
    <w:rsid w:val="00735944"/>
    <w:rsid w:val="00740C4D"/>
    <w:rsid w:val="007418C5"/>
    <w:rsid w:val="00741FA6"/>
    <w:rsid w:val="00742EF3"/>
    <w:rsid w:val="00742FC3"/>
    <w:rsid w:val="00743223"/>
    <w:rsid w:val="0074354C"/>
    <w:rsid w:val="0074417A"/>
    <w:rsid w:val="00745004"/>
    <w:rsid w:val="0074569E"/>
    <w:rsid w:val="00745A7D"/>
    <w:rsid w:val="00746967"/>
    <w:rsid w:val="007503F8"/>
    <w:rsid w:val="00752113"/>
    <w:rsid w:val="00752216"/>
    <w:rsid w:val="00753866"/>
    <w:rsid w:val="00753EAE"/>
    <w:rsid w:val="0075458C"/>
    <w:rsid w:val="007545A6"/>
    <w:rsid w:val="00754E38"/>
    <w:rsid w:val="00755703"/>
    <w:rsid w:val="00755C65"/>
    <w:rsid w:val="00755D15"/>
    <w:rsid w:val="00756135"/>
    <w:rsid w:val="007565F4"/>
    <w:rsid w:val="00756867"/>
    <w:rsid w:val="00756AFF"/>
    <w:rsid w:val="00756CFE"/>
    <w:rsid w:val="00761063"/>
    <w:rsid w:val="00761BB7"/>
    <w:rsid w:val="007625CA"/>
    <w:rsid w:val="00762B06"/>
    <w:rsid w:val="00762B56"/>
    <w:rsid w:val="00762F1D"/>
    <w:rsid w:val="007634B6"/>
    <w:rsid w:val="007638DE"/>
    <w:rsid w:val="00763D46"/>
    <w:rsid w:val="00764586"/>
    <w:rsid w:val="00764926"/>
    <w:rsid w:val="007649E8"/>
    <w:rsid w:val="00765848"/>
    <w:rsid w:val="00765CB6"/>
    <w:rsid w:val="00765CDC"/>
    <w:rsid w:val="00766284"/>
    <w:rsid w:val="00766E48"/>
    <w:rsid w:val="00767219"/>
    <w:rsid w:val="00767AD9"/>
    <w:rsid w:val="00767E01"/>
    <w:rsid w:val="0077021B"/>
    <w:rsid w:val="0077051E"/>
    <w:rsid w:val="007707B7"/>
    <w:rsid w:val="00770F1D"/>
    <w:rsid w:val="00770F54"/>
    <w:rsid w:val="00771095"/>
    <w:rsid w:val="007712B5"/>
    <w:rsid w:val="00771D92"/>
    <w:rsid w:val="007720FB"/>
    <w:rsid w:val="007738D5"/>
    <w:rsid w:val="007749FF"/>
    <w:rsid w:val="00775589"/>
    <w:rsid w:val="00775B19"/>
    <w:rsid w:val="007761E9"/>
    <w:rsid w:val="00776746"/>
    <w:rsid w:val="00777E41"/>
    <w:rsid w:val="007804FB"/>
    <w:rsid w:val="00780AFD"/>
    <w:rsid w:val="00780BB0"/>
    <w:rsid w:val="00780C08"/>
    <w:rsid w:val="007812F8"/>
    <w:rsid w:val="007819D8"/>
    <w:rsid w:val="00782DDA"/>
    <w:rsid w:val="0078343D"/>
    <w:rsid w:val="00783742"/>
    <w:rsid w:val="007839E0"/>
    <w:rsid w:val="007849A7"/>
    <w:rsid w:val="0078517C"/>
    <w:rsid w:val="007860C7"/>
    <w:rsid w:val="00786890"/>
    <w:rsid w:val="0078695F"/>
    <w:rsid w:val="00786B9E"/>
    <w:rsid w:val="00787E2A"/>
    <w:rsid w:val="00790205"/>
    <w:rsid w:val="007904BF"/>
    <w:rsid w:val="00790F78"/>
    <w:rsid w:val="00790FBF"/>
    <w:rsid w:val="00791851"/>
    <w:rsid w:val="00792132"/>
    <w:rsid w:val="007922AA"/>
    <w:rsid w:val="00792C2B"/>
    <w:rsid w:val="007940EA"/>
    <w:rsid w:val="007942E5"/>
    <w:rsid w:val="007945DB"/>
    <w:rsid w:val="00794EB3"/>
    <w:rsid w:val="00795971"/>
    <w:rsid w:val="0079683B"/>
    <w:rsid w:val="00796C13"/>
    <w:rsid w:val="00797492"/>
    <w:rsid w:val="007978E0"/>
    <w:rsid w:val="00797A07"/>
    <w:rsid w:val="00797E1E"/>
    <w:rsid w:val="007A04A3"/>
    <w:rsid w:val="007A163A"/>
    <w:rsid w:val="007A1A3E"/>
    <w:rsid w:val="007A1B56"/>
    <w:rsid w:val="007A2350"/>
    <w:rsid w:val="007A26A2"/>
    <w:rsid w:val="007A272A"/>
    <w:rsid w:val="007A2D27"/>
    <w:rsid w:val="007A3353"/>
    <w:rsid w:val="007A473A"/>
    <w:rsid w:val="007A5665"/>
    <w:rsid w:val="007A66F8"/>
    <w:rsid w:val="007A7C3C"/>
    <w:rsid w:val="007B0393"/>
    <w:rsid w:val="007B083E"/>
    <w:rsid w:val="007B0EE1"/>
    <w:rsid w:val="007B21F8"/>
    <w:rsid w:val="007B32C9"/>
    <w:rsid w:val="007B382C"/>
    <w:rsid w:val="007B3C39"/>
    <w:rsid w:val="007B4C8E"/>
    <w:rsid w:val="007B5077"/>
    <w:rsid w:val="007B5ADF"/>
    <w:rsid w:val="007B762B"/>
    <w:rsid w:val="007B7828"/>
    <w:rsid w:val="007C02C0"/>
    <w:rsid w:val="007C05EB"/>
    <w:rsid w:val="007C07D2"/>
    <w:rsid w:val="007C0CFB"/>
    <w:rsid w:val="007C10F9"/>
    <w:rsid w:val="007C1C7D"/>
    <w:rsid w:val="007C2100"/>
    <w:rsid w:val="007C2E0A"/>
    <w:rsid w:val="007C35C0"/>
    <w:rsid w:val="007C4C4B"/>
    <w:rsid w:val="007C4D5E"/>
    <w:rsid w:val="007C4DC9"/>
    <w:rsid w:val="007C5BA7"/>
    <w:rsid w:val="007C5C9B"/>
    <w:rsid w:val="007C65FF"/>
    <w:rsid w:val="007C662D"/>
    <w:rsid w:val="007C7BA1"/>
    <w:rsid w:val="007C7FA5"/>
    <w:rsid w:val="007D084A"/>
    <w:rsid w:val="007D098C"/>
    <w:rsid w:val="007D0D14"/>
    <w:rsid w:val="007D18A9"/>
    <w:rsid w:val="007D1F94"/>
    <w:rsid w:val="007D3162"/>
    <w:rsid w:val="007D34DF"/>
    <w:rsid w:val="007D394D"/>
    <w:rsid w:val="007D43B4"/>
    <w:rsid w:val="007D507C"/>
    <w:rsid w:val="007D51A2"/>
    <w:rsid w:val="007D5FED"/>
    <w:rsid w:val="007D6243"/>
    <w:rsid w:val="007D733C"/>
    <w:rsid w:val="007D75BF"/>
    <w:rsid w:val="007D79D6"/>
    <w:rsid w:val="007E106C"/>
    <w:rsid w:val="007E1515"/>
    <w:rsid w:val="007E22D1"/>
    <w:rsid w:val="007E22F4"/>
    <w:rsid w:val="007E30ED"/>
    <w:rsid w:val="007E33C3"/>
    <w:rsid w:val="007E359B"/>
    <w:rsid w:val="007E412E"/>
    <w:rsid w:val="007E435E"/>
    <w:rsid w:val="007E4528"/>
    <w:rsid w:val="007E4E8D"/>
    <w:rsid w:val="007E555D"/>
    <w:rsid w:val="007E55F9"/>
    <w:rsid w:val="007E5C48"/>
    <w:rsid w:val="007E5EF5"/>
    <w:rsid w:val="007E6768"/>
    <w:rsid w:val="007E6AB8"/>
    <w:rsid w:val="007E7037"/>
    <w:rsid w:val="007E72FA"/>
    <w:rsid w:val="007E769C"/>
    <w:rsid w:val="007E7861"/>
    <w:rsid w:val="007F081D"/>
    <w:rsid w:val="007F0FF3"/>
    <w:rsid w:val="007F1274"/>
    <w:rsid w:val="007F1722"/>
    <w:rsid w:val="007F2D78"/>
    <w:rsid w:val="007F3044"/>
    <w:rsid w:val="007F39F4"/>
    <w:rsid w:val="007F3CD8"/>
    <w:rsid w:val="007F4B3A"/>
    <w:rsid w:val="007F5279"/>
    <w:rsid w:val="007F6157"/>
    <w:rsid w:val="007F6237"/>
    <w:rsid w:val="007F77EE"/>
    <w:rsid w:val="007F7B7B"/>
    <w:rsid w:val="00800ED3"/>
    <w:rsid w:val="0080125F"/>
    <w:rsid w:val="00801565"/>
    <w:rsid w:val="00801806"/>
    <w:rsid w:val="008027D0"/>
    <w:rsid w:val="008029EC"/>
    <w:rsid w:val="0080427A"/>
    <w:rsid w:val="008045F7"/>
    <w:rsid w:val="0080583C"/>
    <w:rsid w:val="00805B15"/>
    <w:rsid w:val="0080767C"/>
    <w:rsid w:val="008076AC"/>
    <w:rsid w:val="00807CF9"/>
    <w:rsid w:val="0081042D"/>
    <w:rsid w:val="0081086B"/>
    <w:rsid w:val="008109E5"/>
    <w:rsid w:val="008114B5"/>
    <w:rsid w:val="00811CDC"/>
    <w:rsid w:val="00811D4C"/>
    <w:rsid w:val="0081233E"/>
    <w:rsid w:val="00812BE3"/>
    <w:rsid w:val="00812CE6"/>
    <w:rsid w:val="0081349E"/>
    <w:rsid w:val="00813895"/>
    <w:rsid w:val="00814076"/>
    <w:rsid w:val="0081470C"/>
    <w:rsid w:val="00814A70"/>
    <w:rsid w:val="00815093"/>
    <w:rsid w:val="008150A8"/>
    <w:rsid w:val="0081527D"/>
    <w:rsid w:val="0081607E"/>
    <w:rsid w:val="00816747"/>
    <w:rsid w:val="0081679E"/>
    <w:rsid w:val="008170AB"/>
    <w:rsid w:val="0081747F"/>
    <w:rsid w:val="00817578"/>
    <w:rsid w:val="00817B22"/>
    <w:rsid w:val="008215A5"/>
    <w:rsid w:val="00822017"/>
    <w:rsid w:val="0082217A"/>
    <w:rsid w:val="008246E0"/>
    <w:rsid w:val="00824ECF"/>
    <w:rsid w:val="008250C6"/>
    <w:rsid w:val="0082607B"/>
    <w:rsid w:val="00830111"/>
    <w:rsid w:val="008303A7"/>
    <w:rsid w:val="00830FFF"/>
    <w:rsid w:val="00831029"/>
    <w:rsid w:val="00831374"/>
    <w:rsid w:val="008316FE"/>
    <w:rsid w:val="00832000"/>
    <w:rsid w:val="008326FA"/>
    <w:rsid w:val="00832CB7"/>
    <w:rsid w:val="00832FFC"/>
    <w:rsid w:val="00833DAD"/>
    <w:rsid w:val="008342C3"/>
    <w:rsid w:val="008357CF"/>
    <w:rsid w:val="00835BDE"/>
    <w:rsid w:val="00836173"/>
    <w:rsid w:val="008412B9"/>
    <w:rsid w:val="008426A6"/>
    <w:rsid w:val="00845429"/>
    <w:rsid w:val="008454E6"/>
    <w:rsid w:val="00845880"/>
    <w:rsid w:val="00845DD0"/>
    <w:rsid w:val="00846EAA"/>
    <w:rsid w:val="008505B7"/>
    <w:rsid w:val="00850B64"/>
    <w:rsid w:val="00850CD0"/>
    <w:rsid w:val="00851576"/>
    <w:rsid w:val="00851A6B"/>
    <w:rsid w:val="008523A6"/>
    <w:rsid w:val="00853146"/>
    <w:rsid w:val="00853514"/>
    <w:rsid w:val="0085385C"/>
    <w:rsid w:val="00853B18"/>
    <w:rsid w:val="00853B89"/>
    <w:rsid w:val="00855E84"/>
    <w:rsid w:val="008566EC"/>
    <w:rsid w:val="0085702B"/>
    <w:rsid w:val="0086110E"/>
    <w:rsid w:val="00861866"/>
    <w:rsid w:val="00863192"/>
    <w:rsid w:val="008648F6"/>
    <w:rsid w:val="00864A52"/>
    <w:rsid w:val="00865F62"/>
    <w:rsid w:val="008707B2"/>
    <w:rsid w:val="008708CA"/>
    <w:rsid w:val="0087198C"/>
    <w:rsid w:val="00871F75"/>
    <w:rsid w:val="00872661"/>
    <w:rsid w:val="00872B8D"/>
    <w:rsid w:val="0087376B"/>
    <w:rsid w:val="008742E4"/>
    <w:rsid w:val="00874BD3"/>
    <w:rsid w:val="00874D2A"/>
    <w:rsid w:val="00874F40"/>
    <w:rsid w:val="00875894"/>
    <w:rsid w:val="0087602F"/>
    <w:rsid w:val="00876D3D"/>
    <w:rsid w:val="008802CF"/>
    <w:rsid w:val="008802EA"/>
    <w:rsid w:val="008808D1"/>
    <w:rsid w:val="00881F44"/>
    <w:rsid w:val="008822CE"/>
    <w:rsid w:val="008824E7"/>
    <w:rsid w:val="008824EB"/>
    <w:rsid w:val="00883A84"/>
    <w:rsid w:val="00884C86"/>
    <w:rsid w:val="00884F01"/>
    <w:rsid w:val="008859B6"/>
    <w:rsid w:val="008862A2"/>
    <w:rsid w:val="00886E13"/>
    <w:rsid w:val="00887B65"/>
    <w:rsid w:val="008917F0"/>
    <w:rsid w:val="00892191"/>
    <w:rsid w:val="008925B5"/>
    <w:rsid w:val="00892696"/>
    <w:rsid w:val="008928E0"/>
    <w:rsid w:val="0089291D"/>
    <w:rsid w:val="00892C69"/>
    <w:rsid w:val="00893AAA"/>
    <w:rsid w:val="0089414E"/>
    <w:rsid w:val="0089476C"/>
    <w:rsid w:val="00894B30"/>
    <w:rsid w:val="00896439"/>
    <w:rsid w:val="0089783E"/>
    <w:rsid w:val="008A0C66"/>
    <w:rsid w:val="008A1608"/>
    <w:rsid w:val="008A16B6"/>
    <w:rsid w:val="008A1ECE"/>
    <w:rsid w:val="008A1FC6"/>
    <w:rsid w:val="008A20D2"/>
    <w:rsid w:val="008A21E6"/>
    <w:rsid w:val="008A271C"/>
    <w:rsid w:val="008A2E5F"/>
    <w:rsid w:val="008A3489"/>
    <w:rsid w:val="008A4CD8"/>
    <w:rsid w:val="008A5E06"/>
    <w:rsid w:val="008A7E28"/>
    <w:rsid w:val="008B08D1"/>
    <w:rsid w:val="008B26C2"/>
    <w:rsid w:val="008B348C"/>
    <w:rsid w:val="008B34F0"/>
    <w:rsid w:val="008B38F0"/>
    <w:rsid w:val="008B4215"/>
    <w:rsid w:val="008B4548"/>
    <w:rsid w:val="008B5D95"/>
    <w:rsid w:val="008B5EB9"/>
    <w:rsid w:val="008B6459"/>
    <w:rsid w:val="008B6519"/>
    <w:rsid w:val="008B6CAB"/>
    <w:rsid w:val="008C09B2"/>
    <w:rsid w:val="008C1369"/>
    <w:rsid w:val="008C1BB8"/>
    <w:rsid w:val="008C1F45"/>
    <w:rsid w:val="008C1F4A"/>
    <w:rsid w:val="008C291C"/>
    <w:rsid w:val="008C31E9"/>
    <w:rsid w:val="008C35DE"/>
    <w:rsid w:val="008C3610"/>
    <w:rsid w:val="008C4A7B"/>
    <w:rsid w:val="008C60C7"/>
    <w:rsid w:val="008C6B10"/>
    <w:rsid w:val="008C7311"/>
    <w:rsid w:val="008D0FDC"/>
    <w:rsid w:val="008D1E20"/>
    <w:rsid w:val="008D2C66"/>
    <w:rsid w:val="008D3B9D"/>
    <w:rsid w:val="008D4E5A"/>
    <w:rsid w:val="008D4FF7"/>
    <w:rsid w:val="008D5BB1"/>
    <w:rsid w:val="008D6056"/>
    <w:rsid w:val="008D61EC"/>
    <w:rsid w:val="008D6BB8"/>
    <w:rsid w:val="008D6D21"/>
    <w:rsid w:val="008D71E4"/>
    <w:rsid w:val="008E05DB"/>
    <w:rsid w:val="008E0DCB"/>
    <w:rsid w:val="008E1A87"/>
    <w:rsid w:val="008E3013"/>
    <w:rsid w:val="008E308F"/>
    <w:rsid w:val="008E34EF"/>
    <w:rsid w:val="008E4A9D"/>
    <w:rsid w:val="008E4E57"/>
    <w:rsid w:val="008E4F76"/>
    <w:rsid w:val="008E5B71"/>
    <w:rsid w:val="008E65FE"/>
    <w:rsid w:val="008E6DD2"/>
    <w:rsid w:val="008E6EDB"/>
    <w:rsid w:val="008E750C"/>
    <w:rsid w:val="008E7728"/>
    <w:rsid w:val="008F1C42"/>
    <w:rsid w:val="008F1F3C"/>
    <w:rsid w:val="008F1FAF"/>
    <w:rsid w:val="008F2F1C"/>
    <w:rsid w:val="008F3800"/>
    <w:rsid w:val="008F435F"/>
    <w:rsid w:val="008F48B7"/>
    <w:rsid w:val="008F5491"/>
    <w:rsid w:val="008F5533"/>
    <w:rsid w:val="008F59CF"/>
    <w:rsid w:val="008F69F9"/>
    <w:rsid w:val="008F7617"/>
    <w:rsid w:val="009008E1"/>
    <w:rsid w:val="00903088"/>
    <w:rsid w:val="0090333A"/>
    <w:rsid w:val="00903423"/>
    <w:rsid w:val="00903DEC"/>
    <w:rsid w:val="00904939"/>
    <w:rsid w:val="00904BCF"/>
    <w:rsid w:val="00905757"/>
    <w:rsid w:val="009058D0"/>
    <w:rsid w:val="00905A9A"/>
    <w:rsid w:val="00906F9D"/>
    <w:rsid w:val="00910E46"/>
    <w:rsid w:val="00911974"/>
    <w:rsid w:val="00911A91"/>
    <w:rsid w:val="00911AD4"/>
    <w:rsid w:val="00912E42"/>
    <w:rsid w:val="00913CDB"/>
    <w:rsid w:val="00913E6A"/>
    <w:rsid w:val="009141CB"/>
    <w:rsid w:val="00914D0D"/>
    <w:rsid w:val="00914EA5"/>
    <w:rsid w:val="00915673"/>
    <w:rsid w:val="009157E3"/>
    <w:rsid w:val="00915A96"/>
    <w:rsid w:val="00915D51"/>
    <w:rsid w:val="00915D8D"/>
    <w:rsid w:val="0091614F"/>
    <w:rsid w:val="009165BC"/>
    <w:rsid w:val="009166B9"/>
    <w:rsid w:val="0091738C"/>
    <w:rsid w:val="009173E1"/>
    <w:rsid w:val="00917898"/>
    <w:rsid w:val="00917E0A"/>
    <w:rsid w:val="009200D0"/>
    <w:rsid w:val="0092088D"/>
    <w:rsid w:val="00921461"/>
    <w:rsid w:val="00921874"/>
    <w:rsid w:val="009227F4"/>
    <w:rsid w:val="00922E92"/>
    <w:rsid w:val="00922EB5"/>
    <w:rsid w:val="00924F68"/>
    <w:rsid w:val="00924FA4"/>
    <w:rsid w:val="009250F9"/>
    <w:rsid w:val="00925139"/>
    <w:rsid w:val="009255C4"/>
    <w:rsid w:val="009257D0"/>
    <w:rsid w:val="0092605B"/>
    <w:rsid w:val="009261CE"/>
    <w:rsid w:val="00926A10"/>
    <w:rsid w:val="00926A7D"/>
    <w:rsid w:val="0093037C"/>
    <w:rsid w:val="0093101D"/>
    <w:rsid w:val="00932710"/>
    <w:rsid w:val="00932C24"/>
    <w:rsid w:val="00933160"/>
    <w:rsid w:val="0093359F"/>
    <w:rsid w:val="0093493B"/>
    <w:rsid w:val="00935C70"/>
    <w:rsid w:val="0093609F"/>
    <w:rsid w:val="009376C1"/>
    <w:rsid w:val="00937E2A"/>
    <w:rsid w:val="00940963"/>
    <w:rsid w:val="00940C73"/>
    <w:rsid w:val="00940EF0"/>
    <w:rsid w:val="0094168F"/>
    <w:rsid w:val="0094256F"/>
    <w:rsid w:val="00942935"/>
    <w:rsid w:val="00942EF7"/>
    <w:rsid w:val="00943BB9"/>
    <w:rsid w:val="009440EA"/>
    <w:rsid w:val="0094559D"/>
    <w:rsid w:val="00945749"/>
    <w:rsid w:val="0094584C"/>
    <w:rsid w:val="00945A91"/>
    <w:rsid w:val="00947E48"/>
    <w:rsid w:val="00947EE9"/>
    <w:rsid w:val="00951D0D"/>
    <w:rsid w:val="009529FB"/>
    <w:rsid w:val="00952B8F"/>
    <w:rsid w:val="00953BA4"/>
    <w:rsid w:val="00953C3C"/>
    <w:rsid w:val="0095485C"/>
    <w:rsid w:val="00954AFF"/>
    <w:rsid w:val="0095530B"/>
    <w:rsid w:val="00955351"/>
    <w:rsid w:val="00955448"/>
    <w:rsid w:val="0095578D"/>
    <w:rsid w:val="00955CEB"/>
    <w:rsid w:val="009563C7"/>
    <w:rsid w:val="00956820"/>
    <w:rsid w:val="00957992"/>
    <w:rsid w:val="00960450"/>
    <w:rsid w:val="00960527"/>
    <w:rsid w:val="0096084E"/>
    <w:rsid w:val="00960918"/>
    <w:rsid w:val="00960AD4"/>
    <w:rsid w:val="00962199"/>
    <w:rsid w:val="009621E2"/>
    <w:rsid w:val="00962DE4"/>
    <w:rsid w:val="00962F08"/>
    <w:rsid w:val="0096344B"/>
    <w:rsid w:val="009637D5"/>
    <w:rsid w:val="00963CA5"/>
    <w:rsid w:val="00965345"/>
    <w:rsid w:val="0096771D"/>
    <w:rsid w:val="0096775A"/>
    <w:rsid w:val="00971276"/>
    <w:rsid w:val="00972176"/>
    <w:rsid w:val="0097308D"/>
    <w:rsid w:val="00975017"/>
    <w:rsid w:val="0097504C"/>
    <w:rsid w:val="00976C0F"/>
    <w:rsid w:val="009806A4"/>
    <w:rsid w:val="00981452"/>
    <w:rsid w:val="0098156D"/>
    <w:rsid w:val="00983948"/>
    <w:rsid w:val="00984582"/>
    <w:rsid w:val="00984658"/>
    <w:rsid w:val="00984726"/>
    <w:rsid w:val="00985FFD"/>
    <w:rsid w:val="0098601F"/>
    <w:rsid w:val="00986287"/>
    <w:rsid w:val="0098657A"/>
    <w:rsid w:val="009866B0"/>
    <w:rsid w:val="00986DC0"/>
    <w:rsid w:val="00987535"/>
    <w:rsid w:val="00987FE8"/>
    <w:rsid w:val="0099204D"/>
    <w:rsid w:val="00992362"/>
    <w:rsid w:val="0099285F"/>
    <w:rsid w:val="00992C79"/>
    <w:rsid w:val="00993644"/>
    <w:rsid w:val="0099387F"/>
    <w:rsid w:val="00994923"/>
    <w:rsid w:val="00994A2E"/>
    <w:rsid w:val="00996350"/>
    <w:rsid w:val="009966B5"/>
    <w:rsid w:val="00996C3A"/>
    <w:rsid w:val="00997530"/>
    <w:rsid w:val="00997F78"/>
    <w:rsid w:val="009A050B"/>
    <w:rsid w:val="009A0CD4"/>
    <w:rsid w:val="009A138A"/>
    <w:rsid w:val="009A23A5"/>
    <w:rsid w:val="009A2AB7"/>
    <w:rsid w:val="009A32B3"/>
    <w:rsid w:val="009A3690"/>
    <w:rsid w:val="009A48F0"/>
    <w:rsid w:val="009A4D02"/>
    <w:rsid w:val="009A60F8"/>
    <w:rsid w:val="009A6ED2"/>
    <w:rsid w:val="009A7309"/>
    <w:rsid w:val="009A75E4"/>
    <w:rsid w:val="009A7E41"/>
    <w:rsid w:val="009B09A6"/>
    <w:rsid w:val="009B3152"/>
    <w:rsid w:val="009B31B6"/>
    <w:rsid w:val="009B3E34"/>
    <w:rsid w:val="009B5A83"/>
    <w:rsid w:val="009B5D32"/>
    <w:rsid w:val="009B5D92"/>
    <w:rsid w:val="009B6E22"/>
    <w:rsid w:val="009B7018"/>
    <w:rsid w:val="009B7525"/>
    <w:rsid w:val="009B769C"/>
    <w:rsid w:val="009B7712"/>
    <w:rsid w:val="009B78DC"/>
    <w:rsid w:val="009B7EED"/>
    <w:rsid w:val="009C01C7"/>
    <w:rsid w:val="009C05E6"/>
    <w:rsid w:val="009C1BD3"/>
    <w:rsid w:val="009C21EB"/>
    <w:rsid w:val="009C26A0"/>
    <w:rsid w:val="009C3285"/>
    <w:rsid w:val="009C3E5F"/>
    <w:rsid w:val="009C4229"/>
    <w:rsid w:val="009C4357"/>
    <w:rsid w:val="009C43B0"/>
    <w:rsid w:val="009C43D5"/>
    <w:rsid w:val="009C4A1A"/>
    <w:rsid w:val="009C4E51"/>
    <w:rsid w:val="009C511C"/>
    <w:rsid w:val="009C5A95"/>
    <w:rsid w:val="009C5B72"/>
    <w:rsid w:val="009C606D"/>
    <w:rsid w:val="009C676A"/>
    <w:rsid w:val="009C6C8D"/>
    <w:rsid w:val="009C7691"/>
    <w:rsid w:val="009D06F9"/>
    <w:rsid w:val="009D1490"/>
    <w:rsid w:val="009D1BEB"/>
    <w:rsid w:val="009D3547"/>
    <w:rsid w:val="009D3FFC"/>
    <w:rsid w:val="009D45DE"/>
    <w:rsid w:val="009D4ABF"/>
    <w:rsid w:val="009D56DE"/>
    <w:rsid w:val="009D6235"/>
    <w:rsid w:val="009D64F5"/>
    <w:rsid w:val="009D6C7F"/>
    <w:rsid w:val="009D6F15"/>
    <w:rsid w:val="009D7660"/>
    <w:rsid w:val="009D7BB8"/>
    <w:rsid w:val="009E0AA5"/>
    <w:rsid w:val="009E15A0"/>
    <w:rsid w:val="009E178C"/>
    <w:rsid w:val="009E1C31"/>
    <w:rsid w:val="009E3A28"/>
    <w:rsid w:val="009E3C16"/>
    <w:rsid w:val="009E42CF"/>
    <w:rsid w:val="009E44B5"/>
    <w:rsid w:val="009E46B8"/>
    <w:rsid w:val="009E6F54"/>
    <w:rsid w:val="009E7077"/>
    <w:rsid w:val="009E74C5"/>
    <w:rsid w:val="009F04F1"/>
    <w:rsid w:val="009F095E"/>
    <w:rsid w:val="009F2196"/>
    <w:rsid w:val="009F29E7"/>
    <w:rsid w:val="009F2D47"/>
    <w:rsid w:val="009F4786"/>
    <w:rsid w:val="009F4B46"/>
    <w:rsid w:val="009F5630"/>
    <w:rsid w:val="009F5940"/>
    <w:rsid w:val="009F6306"/>
    <w:rsid w:val="009F7322"/>
    <w:rsid w:val="009F791E"/>
    <w:rsid w:val="00A00439"/>
    <w:rsid w:val="00A00767"/>
    <w:rsid w:val="00A00D13"/>
    <w:rsid w:val="00A01684"/>
    <w:rsid w:val="00A019AE"/>
    <w:rsid w:val="00A02A30"/>
    <w:rsid w:val="00A0316F"/>
    <w:rsid w:val="00A03F17"/>
    <w:rsid w:val="00A049A2"/>
    <w:rsid w:val="00A05FF0"/>
    <w:rsid w:val="00A06717"/>
    <w:rsid w:val="00A06F21"/>
    <w:rsid w:val="00A0743B"/>
    <w:rsid w:val="00A11136"/>
    <w:rsid w:val="00A11689"/>
    <w:rsid w:val="00A11B08"/>
    <w:rsid w:val="00A12753"/>
    <w:rsid w:val="00A13DC9"/>
    <w:rsid w:val="00A142E3"/>
    <w:rsid w:val="00A1439B"/>
    <w:rsid w:val="00A1454D"/>
    <w:rsid w:val="00A14AF5"/>
    <w:rsid w:val="00A15318"/>
    <w:rsid w:val="00A158BF"/>
    <w:rsid w:val="00A201E5"/>
    <w:rsid w:val="00A20290"/>
    <w:rsid w:val="00A20301"/>
    <w:rsid w:val="00A20416"/>
    <w:rsid w:val="00A20DCC"/>
    <w:rsid w:val="00A223C7"/>
    <w:rsid w:val="00A22622"/>
    <w:rsid w:val="00A22F1D"/>
    <w:rsid w:val="00A23315"/>
    <w:rsid w:val="00A233A4"/>
    <w:rsid w:val="00A23CD9"/>
    <w:rsid w:val="00A24491"/>
    <w:rsid w:val="00A24EBD"/>
    <w:rsid w:val="00A26E1C"/>
    <w:rsid w:val="00A306EE"/>
    <w:rsid w:val="00A31483"/>
    <w:rsid w:val="00A32FCE"/>
    <w:rsid w:val="00A33D77"/>
    <w:rsid w:val="00A34605"/>
    <w:rsid w:val="00A35191"/>
    <w:rsid w:val="00A35BD3"/>
    <w:rsid w:val="00A35D6D"/>
    <w:rsid w:val="00A36834"/>
    <w:rsid w:val="00A372BB"/>
    <w:rsid w:val="00A37B8E"/>
    <w:rsid w:val="00A4002B"/>
    <w:rsid w:val="00A4079E"/>
    <w:rsid w:val="00A40C0D"/>
    <w:rsid w:val="00A40F0E"/>
    <w:rsid w:val="00A41922"/>
    <w:rsid w:val="00A45DAA"/>
    <w:rsid w:val="00A460AC"/>
    <w:rsid w:val="00A46C01"/>
    <w:rsid w:val="00A51BEC"/>
    <w:rsid w:val="00A53789"/>
    <w:rsid w:val="00A540B5"/>
    <w:rsid w:val="00A544EA"/>
    <w:rsid w:val="00A54C55"/>
    <w:rsid w:val="00A5586B"/>
    <w:rsid w:val="00A567B3"/>
    <w:rsid w:val="00A56E14"/>
    <w:rsid w:val="00A600BC"/>
    <w:rsid w:val="00A60807"/>
    <w:rsid w:val="00A60D56"/>
    <w:rsid w:val="00A621D3"/>
    <w:rsid w:val="00A627B4"/>
    <w:rsid w:val="00A63773"/>
    <w:rsid w:val="00A641CB"/>
    <w:rsid w:val="00A64221"/>
    <w:rsid w:val="00A64E35"/>
    <w:rsid w:val="00A6545B"/>
    <w:rsid w:val="00A6591B"/>
    <w:rsid w:val="00A65998"/>
    <w:rsid w:val="00A660A3"/>
    <w:rsid w:val="00A6614D"/>
    <w:rsid w:val="00A66975"/>
    <w:rsid w:val="00A66C1A"/>
    <w:rsid w:val="00A7018D"/>
    <w:rsid w:val="00A702BF"/>
    <w:rsid w:val="00A7076B"/>
    <w:rsid w:val="00A70897"/>
    <w:rsid w:val="00A70B78"/>
    <w:rsid w:val="00A72CB3"/>
    <w:rsid w:val="00A73123"/>
    <w:rsid w:val="00A738DE"/>
    <w:rsid w:val="00A73B62"/>
    <w:rsid w:val="00A73E57"/>
    <w:rsid w:val="00A73E86"/>
    <w:rsid w:val="00A74A7D"/>
    <w:rsid w:val="00A75CC3"/>
    <w:rsid w:val="00A76954"/>
    <w:rsid w:val="00A769BA"/>
    <w:rsid w:val="00A77445"/>
    <w:rsid w:val="00A77EA6"/>
    <w:rsid w:val="00A80035"/>
    <w:rsid w:val="00A8109D"/>
    <w:rsid w:val="00A81A20"/>
    <w:rsid w:val="00A843CB"/>
    <w:rsid w:val="00A86D74"/>
    <w:rsid w:val="00A8734A"/>
    <w:rsid w:val="00A87ACC"/>
    <w:rsid w:val="00A90CF5"/>
    <w:rsid w:val="00A91076"/>
    <w:rsid w:val="00A91C54"/>
    <w:rsid w:val="00A91FC2"/>
    <w:rsid w:val="00A92D99"/>
    <w:rsid w:val="00A93064"/>
    <w:rsid w:val="00A93303"/>
    <w:rsid w:val="00A936FA"/>
    <w:rsid w:val="00A93F23"/>
    <w:rsid w:val="00A96100"/>
    <w:rsid w:val="00A96284"/>
    <w:rsid w:val="00A96FF8"/>
    <w:rsid w:val="00A97257"/>
    <w:rsid w:val="00A97911"/>
    <w:rsid w:val="00A97C94"/>
    <w:rsid w:val="00AA0553"/>
    <w:rsid w:val="00AA0721"/>
    <w:rsid w:val="00AA0D07"/>
    <w:rsid w:val="00AA12D5"/>
    <w:rsid w:val="00AA2018"/>
    <w:rsid w:val="00AA24F7"/>
    <w:rsid w:val="00AA2B86"/>
    <w:rsid w:val="00AA3312"/>
    <w:rsid w:val="00AA3373"/>
    <w:rsid w:val="00AA393D"/>
    <w:rsid w:val="00AA3FB0"/>
    <w:rsid w:val="00AA49F6"/>
    <w:rsid w:val="00AA5290"/>
    <w:rsid w:val="00AA53AB"/>
    <w:rsid w:val="00AA5566"/>
    <w:rsid w:val="00AA58FB"/>
    <w:rsid w:val="00AA5A43"/>
    <w:rsid w:val="00AA5AC4"/>
    <w:rsid w:val="00AA5FE0"/>
    <w:rsid w:val="00AA6B67"/>
    <w:rsid w:val="00AB1290"/>
    <w:rsid w:val="00AB2768"/>
    <w:rsid w:val="00AB2900"/>
    <w:rsid w:val="00AB2D9A"/>
    <w:rsid w:val="00AB46A8"/>
    <w:rsid w:val="00AB4829"/>
    <w:rsid w:val="00AB4F5D"/>
    <w:rsid w:val="00AB512E"/>
    <w:rsid w:val="00AB5A49"/>
    <w:rsid w:val="00AB5A82"/>
    <w:rsid w:val="00AB5F7D"/>
    <w:rsid w:val="00AB6A95"/>
    <w:rsid w:val="00AB6D2B"/>
    <w:rsid w:val="00AB6FD4"/>
    <w:rsid w:val="00AB7C72"/>
    <w:rsid w:val="00AC0855"/>
    <w:rsid w:val="00AC2317"/>
    <w:rsid w:val="00AC42AD"/>
    <w:rsid w:val="00AC42D7"/>
    <w:rsid w:val="00AC51A0"/>
    <w:rsid w:val="00AC6D24"/>
    <w:rsid w:val="00AC70D3"/>
    <w:rsid w:val="00AC7E6D"/>
    <w:rsid w:val="00AD0EDF"/>
    <w:rsid w:val="00AD10AA"/>
    <w:rsid w:val="00AD1A35"/>
    <w:rsid w:val="00AD3AB6"/>
    <w:rsid w:val="00AD4BEF"/>
    <w:rsid w:val="00AD5A43"/>
    <w:rsid w:val="00AD64D1"/>
    <w:rsid w:val="00AD6CA0"/>
    <w:rsid w:val="00AD7AF5"/>
    <w:rsid w:val="00AE023C"/>
    <w:rsid w:val="00AE12B8"/>
    <w:rsid w:val="00AE2112"/>
    <w:rsid w:val="00AE4A1F"/>
    <w:rsid w:val="00AE5D7E"/>
    <w:rsid w:val="00AF095D"/>
    <w:rsid w:val="00AF1931"/>
    <w:rsid w:val="00AF2EB0"/>
    <w:rsid w:val="00AF3B44"/>
    <w:rsid w:val="00AF3CC9"/>
    <w:rsid w:val="00AF4339"/>
    <w:rsid w:val="00AF4CCA"/>
    <w:rsid w:val="00AF5D29"/>
    <w:rsid w:val="00AF63E3"/>
    <w:rsid w:val="00AF649F"/>
    <w:rsid w:val="00AF6A48"/>
    <w:rsid w:val="00AF6F1B"/>
    <w:rsid w:val="00AF708D"/>
    <w:rsid w:val="00AF7651"/>
    <w:rsid w:val="00AF77C1"/>
    <w:rsid w:val="00B005B4"/>
    <w:rsid w:val="00B00935"/>
    <w:rsid w:val="00B00BAF"/>
    <w:rsid w:val="00B01823"/>
    <w:rsid w:val="00B03AE2"/>
    <w:rsid w:val="00B03EA4"/>
    <w:rsid w:val="00B04394"/>
    <w:rsid w:val="00B04A5F"/>
    <w:rsid w:val="00B04E81"/>
    <w:rsid w:val="00B050D0"/>
    <w:rsid w:val="00B059E7"/>
    <w:rsid w:val="00B064D2"/>
    <w:rsid w:val="00B0684B"/>
    <w:rsid w:val="00B075B9"/>
    <w:rsid w:val="00B077DC"/>
    <w:rsid w:val="00B104E1"/>
    <w:rsid w:val="00B112EB"/>
    <w:rsid w:val="00B118D2"/>
    <w:rsid w:val="00B15B23"/>
    <w:rsid w:val="00B16FAB"/>
    <w:rsid w:val="00B17133"/>
    <w:rsid w:val="00B2035C"/>
    <w:rsid w:val="00B212B7"/>
    <w:rsid w:val="00B212DA"/>
    <w:rsid w:val="00B215DE"/>
    <w:rsid w:val="00B21FE9"/>
    <w:rsid w:val="00B228C1"/>
    <w:rsid w:val="00B23F05"/>
    <w:rsid w:val="00B248AE"/>
    <w:rsid w:val="00B26A9D"/>
    <w:rsid w:val="00B26FBC"/>
    <w:rsid w:val="00B279E9"/>
    <w:rsid w:val="00B3051C"/>
    <w:rsid w:val="00B30C28"/>
    <w:rsid w:val="00B31901"/>
    <w:rsid w:val="00B31BFB"/>
    <w:rsid w:val="00B31CEF"/>
    <w:rsid w:val="00B3275B"/>
    <w:rsid w:val="00B32920"/>
    <w:rsid w:val="00B333F6"/>
    <w:rsid w:val="00B3427F"/>
    <w:rsid w:val="00B34449"/>
    <w:rsid w:val="00B358FF"/>
    <w:rsid w:val="00B36061"/>
    <w:rsid w:val="00B40420"/>
    <w:rsid w:val="00B4095E"/>
    <w:rsid w:val="00B40D0E"/>
    <w:rsid w:val="00B41AD6"/>
    <w:rsid w:val="00B42EB8"/>
    <w:rsid w:val="00B432A7"/>
    <w:rsid w:val="00B4349D"/>
    <w:rsid w:val="00B448D9"/>
    <w:rsid w:val="00B44D13"/>
    <w:rsid w:val="00B450E8"/>
    <w:rsid w:val="00B4518E"/>
    <w:rsid w:val="00B45AD0"/>
    <w:rsid w:val="00B461C1"/>
    <w:rsid w:val="00B466D8"/>
    <w:rsid w:val="00B474E9"/>
    <w:rsid w:val="00B47E10"/>
    <w:rsid w:val="00B51DC4"/>
    <w:rsid w:val="00B51F10"/>
    <w:rsid w:val="00B52ACF"/>
    <w:rsid w:val="00B53479"/>
    <w:rsid w:val="00B546F0"/>
    <w:rsid w:val="00B54BC1"/>
    <w:rsid w:val="00B54F4E"/>
    <w:rsid w:val="00B55B43"/>
    <w:rsid w:val="00B56168"/>
    <w:rsid w:val="00B60ADB"/>
    <w:rsid w:val="00B61491"/>
    <w:rsid w:val="00B6286A"/>
    <w:rsid w:val="00B62B6C"/>
    <w:rsid w:val="00B633D8"/>
    <w:rsid w:val="00B641F9"/>
    <w:rsid w:val="00B657F6"/>
    <w:rsid w:val="00B65DA0"/>
    <w:rsid w:val="00B66EE3"/>
    <w:rsid w:val="00B674B3"/>
    <w:rsid w:val="00B67934"/>
    <w:rsid w:val="00B708B9"/>
    <w:rsid w:val="00B70A45"/>
    <w:rsid w:val="00B714DB"/>
    <w:rsid w:val="00B71A30"/>
    <w:rsid w:val="00B720A8"/>
    <w:rsid w:val="00B720FC"/>
    <w:rsid w:val="00B725B4"/>
    <w:rsid w:val="00B726C4"/>
    <w:rsid w:val="00B726D1"/>
    <w:rsid w:val="00B742EC"/>
    <w:rsid w:val="00B74929"/>
    <w:rsid w:val="00B74AE7"/>
    <w:rsid w:val="00B74BD0"/>
    <w:rsid w:val="00B74E15"/>
    <w:rsid w:val="00B74F22"/>
    <w:rsid w:val="00B76777"/>
    <w:rsid w:val="00B7679C"/>
    <w:rsid w:val="00B77522"/>
    <w:rsid w:val="00B77681"/>
    <w:rsid w:val="00B77C9B"/>
    <w:rsid w:val="00B8015A"/>
    <w:rsid w:val="00B802A6"/>
    <w:rsid w:val="00B8052C"/>
    <w:rsid w:val="00B80D8A"/>
    <w:rsid w:val="00B81660"/>
    <w:rsid w:val="00B81D09"/>
    <w:rsid w:val="00B81EA5"/>
    <w:rsid w:val="00B82024"/>
    <w:rsid w:val="00B823BC"/>
    <w:rsid w:val="00B826EF"/>
    <w:rsid w:val="00B82DBC"/>
    <w:rsid w:val="00B832A1"/>
    <w:rsid w:val="00B8487E"/>
    <w:rsid w:val="00B84A11"/>
    <w:rsid w:val="00B84BF1"/>
    <w:rsid w:val="00B85613"/>
    <w:rsid w:val="00B85ADB"/>
    <w:rsid w:val="00B8670B"/>
    <w:rsid w:val="00B867D5"/>
    <w:rsid w:val="00B86842"/>
    <w:rsid w:val="00B87084"/>
    <w:rsid w:val="00B87D5E"/>
    <w:rsid w:val="00B87F14"/>
    <w:rsid w:val="00B903E1"/>
    <w:rsid w:val="00B904C5"/>
    <w:rsid w:val="00B907D9"/>
    <w:rsid w:val="00B908C6"/>
    <w:rsid w:val="00B90CF3"/>
    <w:rsid w:val="00B90F05"/>
    <w:rsid w:val="00B918B0"/>
    <w:rsid w:val="00B91E12"/>
    <w:rsid w:val="00B93290"/>
    <w:rsid w:val="00B933B0"/>
    <w:rsid w:val="00B93C65"/>
    <w:rsid w:val="00B93F00"/>
    <w:rsid w:val="00B941ED"/>
    <w:rsid w:val="00B947A0"/>
    <w:rsid w:val="00B94ECC"/>
    <w:rsid w:val="00B96106"/>
    <w:rsid w:val="00B96DBA"/>
    <w:rsid w:val="00B97D96"/>
    <w:rsid w:val="00BA08E0"/>
    <w:rsid w:val="00BA17BA"/>
    <w:rsid w:val="00BA225E"/>
    <w:rsid w:val="00BA23FD"/>
    <w:rsid w:val="00BA25B6"/>
    <w:rsid w:val="00BA2CE3"/>
    <w:rsid w:val="00BA4AE9"/>
    <w:rsid w:val="00BA5006"/>
    <w:rsid w:val="00BA53DC"/>
    <w:rsid w:val="00BA56EF"/>
    <w:rsid w:val="00BA5A4E"/>
    <w:rsid w:val="00BA620F"/>
    <w:rsid w:val="00BA66EA"/>
    <w:rsid w:val="00BA7F88"/>
    <w:rsid w:val="00BB0F4B"/>
    <w:rsid w:val="00BB154A"/>
    <w:rsid w:val="00BB195F"/>
    <w:rsid w:val="00BB217F"/>
    <w:rsid w:val="00BB254C"/>
    <w:rsid w:val="00BB291D"/>
    <w:rsid w:val="00BB36D0"/>
    <w:rsid w:val="00BB4BD8"/>
    <w:rsid w:val="00BB4DCC"/>
    <w:rsid w:val="00BB5DAF"/>
    <w:rsid w:val="00BB5DD7"/>
    <w:rsid w:val="00BC05D4"/>
    <w:rsid w:val="00BC0D9D"/>
    <w:rsid w:val="00BC17F3"/>
    <w:rsid w:val="00BC1BB1"/>
    <w:rsid w:val="00BC228E"/>
    <w:rsid w:val="00BC33C1"/>
    <w:rsid w:val="00BC3BB8"/>
    <w:rsid w:val="00BC6D74"/>
    <w:rsid w:val="00BC724C"/>
    <w:rsid w:val="00BC79F3"/>
    <w:rsid w:val="00BC7F2E"/>
    <w:rsid w:val="00BD04AA"/>
    <w:rsid w:val="00BD117D"/>
    <w:rsid w:val="00BD1800"/>
    <w:rsid w:val="00BD21DD"/>
    <w:rsid w:val="00BD23D2"/>
    <w:rsid w:val="00BD2CB6"/>
    <w:rsid w:val="00BD2CC9"/>
    <w:rsid w:val="00BD2F7D"/>
    <w:rsid w:val="00BD39F4"/>
    <w:rsid w:val="00BD5EA6"/>
    <w:rsid w:val="00BD70AD"/>
    <w:rsid w:val="00BD7517"/>
    <w:rsid w:val="00BE0337"/>
    <w:rsid w:val="00BE11BD"/>
    <w:rsid w:val="00BE1926"/>
    <w:rsid w:val="00BE22FA"/>
    <w:rsid w:val="00BE2A17"/>
    <w:rsid w:val="00BE2C47"/>
    <w:rsid w:val="00BE3292"/>
    <w:rsid w:val="00BE3549"/>
    <w:rsid w:val="00BE490F"/>
    <w:rsid w:val="00BE4C8F"/>
    <w:rsid w:val="00BE5A29"/>
    <w:rsid w:val="00BE5FC2"/>
    <w:rsid w:val="00BE6C2D"/>
    <w:rsid w:val="00BF0D6B"/>
    <w:rsid w:val="00BF11AF"/>
    <w:rsid w:val="00BF16DF"/>
    <w:rsid w:val="00BF3498"/>
    <w:rsid w:val="00BF3655"/>
    <w:rsid w:val="00BF3ABE"/>
    <w:rsid w:val="00BF3DA9"/>
    <w:rsid w:val="00BF432F"/>
    <w:rsid w:val="00BF49E9"/>
    <w:rsid w:val="00BF4B5A"/>
    <w:rsid w:val="00BF50FF"/>
    <w:rsid w:val="00BF5997"/>
    <w:rsid w:val="00BF5A3B"/>
    <w:rsid w:val="00BF5E4D"/>
    <w:rsid w:val="00BF61B3"/>
    <w:rsid w:val="00BF643A"/>
    <w:rsid w:val="00BF7586"/>
    <w:rsid w:val="00BF76B3"/>
    <w:rsid w:val="00C00E2F"/>
    <w:rsid w:val="00C0188E"/>
    <w:rsid w:val="00C0400B"/>
    <w:rsid w:val="00C04058"/>
    <w:rsid w:val="00C043A1"/>
    <w:rsid w:val="00C048F5"/>
    <w:rsid w:val="00C054C6"/>
    <w:rsid w:val="00C055E0"/>
    <w:rsid w:val="00C06DFE"/>
    <w:rsid w:val="00C0700D"/>
    <w:rsid w:val="00C076F3"/>
    <w:rsid w:val="00C07BB7"/>
    <w:rsid w:val="00C12CB2"/>
    <w:rsid w:val="00C1306A"/>
    <w:rsid w:val="00C1332D"/>
    <w:rsid w:val="00C1352F"/>
    <w:rsid w:val="00C137A4"/>
    <w:rsid w:val="00C14DF3"/>
    <w:rsid w:val="00C16102"/>
    <w:rsid w:val="00C1612B"/>
    <w:rsid w:val="00C170AB"/>
    <w:rsid w:val="00C171BC"/>
    <w:rsid w:val="00C17491"/>
    <w:rsid w:val="00C17C64"/>
    <w:rsid w:val="00C20893"/>
    <w:rsid w:val="00C2124E"/>
    <w:rsid w:val="00C222A2"/>
    <w:rsid w:val="00C22D9F"/>
    <w:rsid w:val="00C22F14"/>
    <w:rsid w:val="00C23404"/>
    <w:rsid w:val="00C236C5"/>
    <w:rsid w:val="00C23C84"/>
    <w:rsid w:val="00C24258"/>
    <w:rsid w:val="00C249D1"/>
    <w:rsid w:val="00C254B3"/>
    <w:rsid w:val="00C25BFB"/>
    <w:rsid w:val="00C270B8"/>
    <w:rsid w:val="00C273B4"/>
    <w:rsid w:val="00C27801"/>
    <w:rsid w:val="00C27834"/>
    <w:rsid w:val="00C27EFE"/>
    <w:rsid w:val="00C304EE"/>
    <w:rsid w:val="00C307B8"/>
    <w:rsid w:val="00C3323B"/>
    <w:rsid w:val="00C33925"/>
    <w:rsid w:val="00C3482E"/>
    <w:rsid w:val="00C348E6"/>
    <w:rsid w:val="00C351BC"/>
    <w:rsid w:val="00C35C2F"/>
    <w:rsid w:val="00C35CC8"/>
    <w:rsid w:val="00C379F9"/>
    <w:rsid w:val="00C37FB1"/>
    <w:rsid w:val="00C40726"/>
    <w:rsid w:val="00C40DAE"/>
    <w:rsid w:val="00C40E37"/>
    <w:rsid w:val="00C4164E"/>
    <w:rsid w:val="00C4187E"/>
    <w:rsid w:val="00C428BB"/>
    <w:rsid w:val="00C43C68"/>
    <w:rsid w:val="00C44443"/>
    <w:rsid w:val="00C44964"/>
    <w:rsid w:val="00C44D87"/>
    <w:rsid w:val="00C452DA"/>
    <w:rsid w:val="00C4590E"/>
    <w:rsid w:val="00C462B3"/>
    <w:rsid w:val="00C465E0"/>
    <w:rsid w:val="00C471EE"/>
    <w:rsid w:val="00C478C4"/>
    <w:rsid w:val="00C47AD4"/>
    <w:rsid w:val="00C47C85"/>
    <w:rsid w:val="00C47DAB"/>
    <w:rsid w:val="00C508F7"/>
    <w:rsid w:val="00C5131F"/>
    <w:rsid w:val="00C51378"/>
    <w:rsid w:val="00C51490"/>
    <w:rsid w:val="00C51F3B"/>
    <w:rsid w:val="00C52B02"/>
    <w:rsid w:val="00C52B31"/>
    <w:rsid w:val="00C53A53"/>
    <w:rsid w:val="00C53ABA"/>
    <w:rsid w:val="00C53C62"/>
    <w:rsid w:val="00C543DF"/>
    <w:rsid w:val="00C55269"/>
    <w:rsid w:val="00C55AEB"/>
    <w:rsid w:val="00C56ACD"/>
    <w:rsid w:val="00C572E3"/>
    <w:rsid w:val="00C5783C"/>
    <w:rsid w:val="00C6218A"/>
    <w:rsid w:val="00C62C40"/>
    <w:rsid w:val="00C63042"/>
    <w:rsid w:val="00C63310"/>
    <w:rsid w:val="00C63E3A"/>
    <w:rsid w:val="00C65DB8"/>
    <w:rsid w:val="00C676BF"/>
    <w:rsid w:val="00C67C44"/>
    <w:rsid w:val="00C7012E"/>
    <w:rsid w:val="00C703D0"/>
    <w:rsid w:val="00C70C64"/>
    <w:rsid w:val="00C71057"/>
    <w:rsid w:val="00C710B4"/>
    <w:rsid w:val="00C71D5E"/>
    <w:rsid w:val="00C71FCA"/>
    <w:rsid w:val="00C72170"/>
    <w:rsid w:val="00C726F8"/>
    <w:rsid w:val="00C72FFA"/>
    <w:rsid w:val="00C73A3A"/>
    <w:rsid w:val="00C75899"/>
    <w:rsid w:val="00C75AE7"/>
    <w:rsid w:val="00C7633D"/>
    <w:rsid w:val="00C76414"/>
    <w:rsid w:val="00C76727"/>
    <w:rsid w:val="00C767C6"/>
    <w:rsid w:val="00C77454"/>
    <w:rsid w:val="00C77DEA"/>
    <w:rsid w:val="00C8174B"/>
    <w:rsid w:val="00C82039"/>
    <w:rsid w:val="00C8218A"/>
    <w:rsid w:val="00C8276B"/>
    <w:rsid w:val="00C82802"/>
    <w:rsid w:val="00C82B5C"/>
    <w:rsid w:val="00C8329E"/>
    <w:rsid w:val="00C83F82"/>
    <w:rsid w:val="00C847B7"/>
    <w:rsid w:val="00C85A36"/>
    <w:rsid w:val="00C86882"/>
    <w:rsid w:val="00C90700"/>
    <w:rsid w:val="00C91452"/>
    <w:rsid w:val="00C91CA8"/>
    <w:rsid w:val="00C923BA"/>
    <w:rsid w:val="00C92E6A"/>
    <w:rsid w:val="00C94130"/>
    <w:rsid w:val="00C947BB"/>
    <w:rsid w:val="00C94BAF"/>
    <w:rsid w:val="00C954BC"/>
    <w:rsid w:val="00C95B84"/>
    <w:rsid w:val="00C966AA"/>
    <w:rsid w:val="00C9746B"/>
    <w:rsid w:val="00C97D93"/>
    <w:rsid w:val="00CA02DD"/>
    <w:rsid w:val="00CA02FB"/>
    <w:rsid w:val="00CA04FD"/>
    <w:rsid w:val="00CA07D8"/>
    <w:rsid w:val="00CA0AD7"/>
    <w:rsid w:val="00CA13C9"/>
    <w:rsid w:val="00CA2191"/>
    <w:rsid w:val="00CA2787"/>
    <w:rsid w:val="00CA2A8E"/>
    <w:rsid w:val="00CA3220"/>
    <w:rsid w:val="00CA334B"/>
    <w:rsid w:val="00CA38FD"/>
    <w:rsid w:val="00CA3E5C"/>
    <w:rsid w:val="00CA4241"/>
    <w:rsid w:val="00CA5025"/>
    <w:rsid w:val="00CA55A3"/>
    <w:rsid w:val="00CA5956"/>
    <w:rsid w:val="00CA6BAF"/>
    <w:rsid w:val="00CA6C16"/>
    <w:rsid w:val="00CA72CD"/>
    <w:rsid w:val="00CA7D4B"/>
    <w:rsid w:val="00CB0B92"/>
    <w:rsid w:val="00CB0CE2"/>
    <w:rsid w:val="00CB0ECA"/>
    <w:rsid w:val="00CB1428"/>
    <w:rsid w:val="00CB217C"/>
    <w:rsid w:val="00CB2300"/>
    <w:rsid w:val="00CB5442"/>
    <w:rsid w:val="00CB67A9"/>
    <w:rsid w:val="00CB692C"/>
    <w:rsid w:val="00CB6B15"/>
    <w:rsid w:val="00CC0693"/>
    <w:rsid w:val="00CC0E28"/>
    <w:rsid w:val="00CC2274"/>
    <w:rsid w:val="00CC2276"/>
    <w:rsid w:val="00CC2292"/>
    <w:rsid w:val="00CC2B47"/>
    <w:rsid w:val="00CC3379"/>
    <w:rsid w:val="00CC3387"/>
    <w:rsid w:val="00CC393D"/>
    <w:rsid w:val="00CC3E3E"/>
    <w:rsid w:val="00CC3E97"/>
    <w:rsid w:val="00CC3EF8"/>
    <w:rsid w:val="00CC41EE"/>
    <w:rsid w:val="00CC4601"/>
    <w:rsid w:val="00CC4BB7"/>
    <w:rsid w:val="00CC4CA7"/>
    <w:rsid w:val="00CC4D6A"/>
    <w:rsid w:val="00CC533A"/>
    <w:rsid w:val="00CC5F3B"/>
    <w:rsid w:val="00CC742B"/>
    <w:rsid w:val="00CC7453"/>
    <w:rsid w:val="00CC7BFD"/>
    <w:rsid w:val="00CC7C38"/>
    <w:rsid w:val="00CC7C89"/>
    <w:rsid w:val="00CC7FA7"/>
    <w:rsid w:val="00CD006C"/>
    <w:rsid w:val="00CD02D2"/>
    <w:rsid w:val="00CD05C2"/>
    <w:rsid w:val="00CD3A19"/>
    <w:rsid w:val="00CD489C"/>
    <w:rsid w:val="00CD5341"/>
    <w:rsid w:val="00CD5F21"/>
    <w:rsid w:val="00CD6ABC"/>
    <w:rsid w:val="00CD6B4F"/>
    <w:rsid w:val="00CD6CCE"/>
    <w:rsid w:val="00CD6FCE"/>
    <w:rsid w:val="00CD7328"/>
    <w:rsid w:val="00CD7397"/>
    <w:rsid w:val="00CD740D"/>
    <w:rsid w:val="00CD7A92"/>
    <w:rsid w:val="00CE077A"/>
    <w:rsid w:val="00CE0A7A"/>
    <w:rsid w:val="00CE0D15"/>
    <w:rsid w:val="00CE10E0"/>
    <w:rsid w:val="00CE12BE"/>
    <w:rsid w:val="00CE141B"/>
    <w:rsid w:val="00CE1C7F"/>
    <w:rsid w:val="00CE387F"/>
    <w:rsid w:val="00CE3B8E"/>
    <w:rsid w:val="00CE3EB5"/>
    <w:rsid w:val="00CE41A6"/>
    <w:rsid w:val="00CE450C"/>
    <w:rsid w:val="00CE505E"/>
    <w:rsid w:val="00CE50EC"/>
    <w:rsid w:val="00CE5E94"/>
    <w:rsid w:val="00CE5FDD"/>
    <w:rsid w:val="00CE6C68"/>
    <w:rsid w:val="00CE7A8B"/>
    <w:rsid w:val="00CE7AE0"/>
    <w:rsid w:val="00CE7F73"/>
    <w:rsid w:val="00CF10B2"/>
    <w:rsid w:val="00CF131B"/>
    <w:rsid w:val="00CF142F"/>
    <w:rsid w:val="00CF1DA6"/>
    <w:rsid w:val="00CF2D3C"/>
    <w:rsid w:val="00CF3042"/>
    <w:rsid w:val="00CF3D98"/>
    <w:rsid w:val="00CF3F9A"/>
    <w:rsid w:val="00CF4078"/>
    <w:rsid w:val="00CF42DC"/>
    <w:rsid w:val="00CF4B5B"/>
    <w:rsid w:val="00CF4CB0"/>
    <w:rsid w:val="00CF6397"/>
    <w:rsid w:val="00CF66CA"/>
    <w:rsid w:val="00D00417"/>
    <w:rsid w:val="00D00468"/>
    <w:rsid w:val="00D00A29"/>
    <w:rsid w:val="00D00DDE"/>
    <w:rsid w:val="00D010E7"/>
    <w:rsid w:val="00D011B5"/>
    <w:rsid w:val="00D015DB"/>
    <w:rsid w:val="00D01B58"/>
    <w:rsid w:val="00D01D42"/>
    <w:rsid w:val="00D048FD"/>
    <w:rsid w:val="00D058BA"/>
    <w:rsid w:val="00D05A2A"/>
    <w:rsid w:val="00D0653F"/>
    <w:rsid w:val="00D06D2C"/>
    <w:rsid w:val="00D07E6E"/>
    <w:rsid w:val="00D1049A"/>
    <w:rsid w:val="00D10844"/>
    <w:rsid w:val="00D10BDC"/>
    <w:rsid w:val="00D11DC4"/>
    <w:rsid w:val="00D11EEE"/>
    <w:rsid w:val="00D12204"/>
    <w:rsid w:val="00D123CE"/>
    <w:rsid w:val="00D12923"/>
    <w:rsid w:val="00D12D3D"/>
    <w:rsid w:val="00D12ECA"/>
    <w:rsid w:val="00D143CE"/>
    <w:rsid w:val="00D15A28"/>
    <w:rsid w:val="00D1688F"/>
    <w:rsid w:val="00D172D8"/>
    <w:rsid w:val="00D20AC5"/>
    <w:rsid w:val="00D215ED"/>
    <w:rsid w:val="00D227EE"/>
    <w:rsid w:val="00D22C97"/>
    <w:rsid w:val="00D23848"/>
    <w:rsid w:val="00D2459B"/>
    <w:rsid w:val="00D25B6C"/>
    <w:rsid w:val="00D25D5D"/>
    <w:rsid w:val="00D2792C"/>
    <w:rsid w:val="00D3024D"/>
    <w:rsid w:val="00D307AB"/>
    <w:rsid w:val="00D31185"/>
    <w:rsid w:val="00D311AD"/>
    <w:rsid w:val="00D329FB"/>
    <w:rsid w:val="00D32A59"/>
    <w:rsid w:val="00D32B5F"/>
    <w:rsid w:val="00D35327"/>
    <w:rsid w:val="00D35AD1"/>
    <w:rsid w:val="00D36384"/>
    <w:rsid w:val="00D36B90"/>
    <w:rsid w:val="00D3709D"/>
    <w:rsid w:val="00D37711"/>
    <w:rsid w:val="00D37A64"/>
    <w:rsid w:val="00D41018"/>
    <w:rsid w:val="00D4210A"/>
    <w:rsid w:val="00D42845"/>
    <w:rsid w:val="00D42E1F"/>
    <w:rsid w:val="00D43520"/>
    <w:rsid w:val="00D4398E"/>
    <w:rsid w:val="00D44419"/>
    <w:rsid w:val="00D4630D"/>
    <w:rsid w:val="00D47335"/>
    <w:rsid w:val="00D509D0"/>
    <w:rsid w:val="00D50AA0"/>
    <w:rsid w:val="00D5125B"/>
    <w:rsid w:val="00D51344"/>
    <w:rsid w:val="00D51740"/>
    <w:rsid w:val="00D51853"/>
    <w:rsid w:val="00D51A86"/>
    <w:rsid w:val="00D5215A"/>
    <w:rsid w:val="00D536BB"/>
    <w:rsid w:val="00D53B71"/>
    <w:rsid w:val="00D53D14"/>
    <w:rsid w:val="00D54F58"/>
    <w:rsid w:val="00D555ED"/>
    <w:rsid w:val="00D5654E"/>
    <w:rsid w:val="00D56DAE"/>
    <w:rsid w:val="00D57108"/>
    <w:rsid w:val="00D575D1"/>
    <w:rsid w:val="00D57A07"/>
    <w:rsid w:val="00D57AE6"/>
    <w:rsid w:val="00D6087B"/>
    <w:rsid w:val="00D608DD"/>
    <w:rsid w:val="00D63517"/>
    <w:rsid w:val="00D642FA"/>
    <w:rsid w:val="00D645F5"/>
    <w:rsid w:val="00D6531E"/>
    <w:rsid w:val="00D65952"/>
    <w:rsid w:val="00D65B5A"/>
    <w:rsid w:val="00D671E0"/>
    <w:rsid w:val="00D6737E"/>
    <w:rsid w:val="00D67D37"/>
    <w:rsid w:val="00D701DE"/>
    <w:rsid w:val="00D72DA1"/>
    <w:rsid w:val="00D733AB"/>
    <w:rsid w:val="00D73AD0"/>
    <w:rsid w:val="00D73FC7"/>
    <w:rsid w:val="00D7401D"/>
    <w:rsid w:val="00D74275"/>
    <w:rsid w:val="00D773BB"/>
    <w:rsid w:val="00D80C4A"/>
    <w:rsid w:val="00D82106"/>
    <w:rsid w:val="00D821AF"/>
    <w:rsid w:val="00D82382"/>
    <w:rsid w:val="00D82BDE"/>
    <w:rsid w:val="00D82DA7"/>
    <w:rsid w:val="00D82F40"/>
    <w:rsid w:val="00D84A93"/>
    <w:rsid w:val="00D85512"/>
    <w:rsid w:val="00D85C4A"/>
    <w:rsid w:val="00D864C4"/>
    <w:rsid w:val="00D867DA"/>
    <w:rsid w:val="00D8777E"/>
    <w:rsid w:val="00D878EB"/>
    <w:rsid w:val="00D87C80"/>
    <w:rsid w:val="00D913DE"/>
    <w:rsid w:val="00D9158C"/>
    <w:rsid w:val="00D9167D"/>
    <w:rsid w:val="00D92980"/>
    <w:rsid w:val="00D934CC"/>
    <w:rsid w:val="00D95902"/>
    <w:rsid w:val="00D9611E"/>
    <w:rsid w:val="00D9680A"/>
    <w:rsid w:val="00D96FD2"/>
    <w:rsid w:val="00D97546"/>
    <w:rsid w:val="00D977A8"/>
    <w:rsid w:val="00DA0433"/>
    <w:rsid w:val="00DA10BD"/>
    <w:rsid w:val="00DA1C3D"/>
    <w:rsid w:val="00DA23F4"/>
    <w:rsid w:val="00DA30B7"/>
    <w:rsid w:val="00DA40F9"/>
    <w:rsid w:val="00DA4A20"/>
    <w:rsid w:val="00DA4C1C"/>
    <w:rsid w:val="00DA4C68"/>
    <w:rsid w:val="00DA521C"/>
    <w:rsid w:val="00DA5585"/>
    <w:rsid w:val="00DA7547"/>
    <w:rsid w:val="00DA7728"/>
    <w:rsid w:val="00DA7E6A"/>
    <w:rsid w:val="00DB0CB8"/>
    <w:rsid w:val="00DB1257"/>
    <w:rsid w:val="00DB1ED2"/>
    <w:rsid w:val="00DB2017"/>
    <w:rsid w:val="00DB3537"/>
    <w:rsid w:val="00DB43CD"/>
    <w:rsid w:val="00DB46BB"/>
    <w:rsid w:val="00DB5E45"/>
    <w:rsid w:val="00DB6174"/>
    <w:rsid w:val="00DB657D"/>
    <w:rsid w:val="00DB6614"/>
    <w:rsid w:val="00DB6659"/>
    <w:rsid w:val="00DB66FA"/>
    <w:rsid w:val="00DB67D2"/>
    <w:rsid w:val="00DB6DE0"/>
    <w:rsid w:val="00DB7CC9"/>
    <w:rsid w:val="00DC05B6"/>
    <w:rsid w:val="00DC08EE"/>
    <w:rsid w:val="00DC09AF"/>
    <w:rsid w:val="00DC17EC"/>
    <w:rsid w:val="00DC17F3"/>
    <w:rsid w:val="00DC1AB5"/>
    <w:rsid w:val="00DC1CE3"/>
    <w:rsid w:val="00DC1F9D"/>
    <w:rsid w:val="00DC27A6"/>
    <w:rsid w:val="00DC2947"/>
    <w:rsid w:val="00DC29D5"/>
    <w:rsid w:val="00DC3B9E"/>
    <w:rsid w:val="00DC3F30"/>
    <w:rsid w:val="00DC435B"/>
    <w:rsid w:val="00DC5B6B"/>
    <w:rsid w:val="00DC5BCE"/>
    <w:rsid w:val="00DC63B5"/>
    <w:rsid w:val="00DC7418"/>
    <w:rsid w:val="00DC7E4A"/>
    <w:rsid w:val="00DD03BA"/>
    <w:rsid w:val="00DD08A4"/>
    <w:rsid w:val="00DD08FD"/>
    <w:rsid w:val="00DD0F95"/>
    <w:rsid w:val="00DD143A"/>
    <w:rsid w:val="00DD17A6"/>
    <w:rsid w:val="00DD1B3B"/>
    <w:rsid w:val="00DD1D12"/>
    <w:rsid w:val="00DD22CA"/>
    <w:rsid w:val="00DD323E"/>
    <w:rsid w:val="00DD327A"/>
    <w:rsid w:val="00DD3A86"/>
    <w:rsid w:val="00DD5683"/>
    <w:rsid w:val="00DD5798"/>
    <w:rsid w:val="00DD5E30"/>
    <w:rsid w:val="00DD6887"/>
    <w:rsid w:val="00DD6B8F"/>
    <w:rsid w:val="00DD7933"/>
    <w:rsid w:val="00DE0A2A"/>
    <w:rsid w:val="00DE0A38"/>
    <w:rsid w:val="00DE0DC0"/>
    <w:rsid w:val="00DE2068"/>
    <w:rsid w:val="00DE2252"/>
    <w:rsid w:val="00DE25F9"/>
    <w:rsid w:val="00DE2C41"/>
    <w:rsid w:val="00DE309A"/>
    <w:rsid w:val="00DE3E2C"/>
    <w:rsid w:val="00DE413F"/>
    <w:rsid w:val="00DE47EE"/>
    <w:rsid w:val="00DE5556"/>
    <w:rsid w:val="00DE5635"/>
    <w:rsid w:val="00DE5C37"/>
    <w:rsid w:val="00DE5E1C"/>
    <w:rsid w:val="00DE6046"/>
    <w:rsid w:val="00DE641A"/>
    <w:rsid w:val="00DE641F"/>
    <w:rsid w:val="00DE675C"/>
    <w:rsid w:val="00DE6983"/>
    <w:rsid w:val="00DE7037"/>
    <w:rsid w:val="00DF0327"/>
    <w:rsid w:val="00DF0B47"/>
    <w:rsid w:val="00DF1040"/>
    <w:rsid w:val="00DF2150"/>
    <w:rsid w:val="00DF257A"/>
    <w:rsid w:val="00DF2DAA"/>
    <w:rsid w:val="00DF2DE8"/>
    <w:rsid w:val="00DF3338"/>
    <w:rsid w:val="00DF35CC"/>
    <w:rsid w:val="00DF3C10"/>
    <w:rsid w:val="00DF4E57"/>
    <w:rsid w:val="00E00407"/>
    <w:rsid w:val="00E00950"/>
    <w:rsid w:val="00E009BA"/>
    <w:rsid w:val="00E00D02"/>
    <w:rsid w:val="00E00D6B"/>
    <w:rsid w:val="00E0174E"/>
    <w:rsid w:val="00E02033"/>
    <w:rsid w:val="00E02558"/>
    <w:rsid w:val="00E02D72"/>
    <w:rsid w:val="00E02DAA"/>
    <w:rsid w:val="00E03269"/>
    <w:rsid w:val="00E043BC"/>
    <w:rsid w:val="00E049DE"/>
    <w:rsid w:val="00E04A1F"/>
    <w:rsid w:val="00E04ACF"/>
    <w:rsid w:val="00E04D6B"/>
    <w:rsid w:val="00E04E83"/>
    <w:rsid w:val="00E05A2B"/>
    <w:rsid w:val="00E05F6F"/>
    <w:rsid w:val="00E07936"/>
    <w:rsid w:val="00E104D7"/>
    <w:rsid w:val="00E108B2"/>
    <w:rsid w:val="00E10DC7"/>
    <w:rsid w:val="00E11251"/>
    <w:rsid w:val="00E11328"/>
    <w:rsid w:val="00E11EBD"/>
    <w:rsid w:val="00E140B7"/>
    <w:rsid w:val="00E14A38"/>
    <w:rsid w:val="00E1505F"/>
    <w:rsid w:val="00E15FE7"/>
    <w:rsid w:val="00E16F72"/>
    <w:rsid w:val="00E16F87"/>
    <w:rsid w:val="00E1705A"/>
    <w:rsid w:val="00E17665"/>
    <w:rsid w:val="00E20420"/>
    <w:rsid w:val="00E2076F"/>
    <w:rsid w:val="00E21209"/>
    <w:rsid w:val="00E21F76"/>
    <w:rsid w:val="00E21FF6"/>
    <w:rsid w:val="00E223C5"/>
    <w:rsid w:val="00E23A62"/>
    <w:rsid w:val="00E25818"/>
    <w:rsid w:val="00E26A29"/>
    <w:rsid w:val="00E27C83"/>
    <w:rsid w:val="00E3149B"/>
    <w:rsid w:val="00E31BC9"/>
    <w:rsid w:val="00E31FCD"/>
    <w:rsid w:val="00E32452"/>
    <w:rsid w:val="00E330B4"/>
    <w:rsid w:val="00E3318D"/>
    <w:rsid w:val="00E33639"/>
    <w:rsid w:val="00E33EDA"/>
    <w:rsid w:val="00E351C9"/>
    <w:rsid w:val="00E36566"/>
    <w:rsid w:val="00E370C5"/>
    <w:rsid w:val="00E41EEB"/>
    <w:rsid w:val="00E41EF3"/>
    <w:rsid w:val="00E4223F"/>
    <w:rsid w:val="00E4329C"/>
    <w:rsid w:val="00E43415"/>
    <w:rsid w:val="00E44A6E"/>
    <w:rsid w:val="00E44DAF"/>
    <w:rsid w:val="00E44E73"/>
    <w:rsid w:val="00E474E9"/>
    <w:rsid w:val="00E477C1"/>
    <w:rsid w:val="00E47854"/>
    <w:rsid w:val="00E47A91"/>
    <w:rsid w:val="00E5049B"/>
    <w:rsid w:val="00E50C78"/>
    <w:rsid w:val="00E50E20"/>
    <w:rsid w:val="00E5185C"/>
    <w:rsid w:val="00E51A0E"/>
    <w:rsid w:val="00E51C14"/>
    <w:rsid w:val="00E51DF6"/>
    <w:rsid w:val="00E52507"/>
    <w:rsid w:val="00E52C0A"/>
    <w:rsid w:val="00E52FB7"/>
    <w:rsid w:val="00E5309A"/>
    <w:rsid w:val="00E541FC"/>
    <w:rsid w:val="00E545B6"/>
    <w:rsid w:val="00E54E81"/>
    <w:rsid w:val="00E5513C"/>
    <w:rsid w:val="00E55900"/>
    <w:rsid w:val="00E55E5B"/>
    <w:rsid w:val="00E56378"/>
    <w:rsid w:val="00E5648B"/>
    <w:rsid w:val="00E56E12"/>
    <w:rsid w:val="00E57113"/>
    <w:rsid w:val="00E61440"/>
    <w:rsid w:val="00E61BF3"/>
    <w:rsid w:val="00E61E2E"/>
    <w:rsid w:val="00E62373"/>
    <w:rsid w:val="00E63614"/>
    <w:rsid w:val="00E64786"/>
    <w:rsid w:val="00E64EA6"/>
    <w:rsid w:val="00E654AF"/>
    <w:rsid w:val="00E65FFD"/>
    <w:rsid w:val="00E66868"/>
    <w:rsid w:val="00E66CA7"/>
    <w:rsid w:val="00E66D8F"/>
    <w:rsid w:val="00E67B32"/>
    <w:rsid w:val="00E67EF8"/>
    <w:rsid w:val="00E70492"/>
    <w:rsid w:val="00E704D1"/>
    <w:rsid w:val="00E71195"/>
    <w:rsid w:val="00E714E0"/>
    <w:rsid w:val="00E71EE2"/>
    <w:rsid w:val="00E72AB0"/>
    <w:rsid w:val="00E7379A"/>
    <w:rsid w:val="00E73ED1"/>
    <w:rsid w:val="00E74B16"/>
    <w:rsid w:val="00E754F4"/>
    <w:rsid w:val="00E75AFD"/>
    <w:rsid w:val="00E76E9A"/>
    <w:rsid w:val="00E7798F"/>
    <w:rsid w:val="00E77D02"/>
    <w:rsid w:val="00E80878"/>
    <w:rsid w:val="00E81A78"/>
    <w:rsid w:val="00E81E48"/>
    <w:rsid w:val="00E82135"/>
    <w:rsid w:val="00E838ED"/>
    <w:rsid w:val="00E83EE7"/>
    <w:rsid w:val="00E84168"/>
    <w:rsid w:val="00E85D4F"/>
    <w:rsid w:val="00E85EA8"/>
    <w:rsid w:val="00E86145"/>
    <w:rsid w:val="00E86684"/>
    <w:rsid w:val="00E90136"/>
    <w:rsid w:val="00E90336"/>
    <w:rsid w:val="00E90D77"/>
    <w:rsid w:val="00E918EF"/>
    <w:rsid w:val="00E92853"/>
    <w:rsid w:val="00E93531"/>
    <w:rsid w:val="00E93563"/>
    <w:rsid w:val="00E936DC"/>
    <w:rsid w:val="00E9403F"/>
    <w:rsid w:val="00E9409E"/>
    <w:rsid w:val="00E942DC"/>
    <w:rsid w:val="00E94FB9"/>
    <w:rsid w:val="00EA151C"/>
    <w:rsid w:val="00EA176A"/>
    <w:rsid w:val="00EA1D34"/>
    <w:rsid w:val="00EA1EF9"/>
    <w:rsid w:val="00EA2145"/>
    <w:rsid w:val="00EA3EB4"/>
    <w:rsid w:val="00EA42CD"/>
    <w:rsid w:val="00EA4B11"/>
    <w:rsid w:val="00EA4E86"/>
    <w:rsid w:val="00EA5383"/>
    <w:rsid w:val="00EA5B4E"/>
    <w:rsid w:val="00EA647F"/>
    <w:rsid w:val="00EA6758"/>
    <w:rsid w:val="00EA69B2"/>
    <w:rsid w:val="00EA6A76"/>
    <w:rsid w:val="00EA6EC8"/>
    <w:rsid w:val="00EB0739"/>
    <w:rsid w:val="00EB0F59"/>
    <w:rsid w:val="00EB10A1"/>
    <w:rsid w:val="00EB1F21"/>
    <w:rsid w:val="00EB302A"/>
    <w:rsid w:val="00EB3841"/>
    <w:rsid w:val="00EB4DC3"/>
    <w:rsid w:val="00EB5625"/>
    <w:rsid w:val="00EB57E4"/>
    <w:rsid w:val="00EB62F8"/>
    <w:rsid w:val="00EB6ADF"/>
    <w:rsid w:val="00EB6D15"/>
    <w:rsid w:val="00EB7D0A"/>
    <w:rsid w:val="00EC092A"/>
    <w:rsid w:val="00EC0A1C"/>
    <w:rsid w:val="00EC1A39"/>
    <w:rsid w:val="00EC1BA6"/>
    <w:rsid w:val="00EC22DF"/>
    <w:rsid w:val="00EC24F2"/>
    <w:rsid w:val="00EC29CB"/>
    <w:rsid w:val="00EC3734"/>
    <w:rsid w:val="00EC399C"/>
    <w:rsid w:val="00EC3C6D"/>
    <w:rsid w:val="00EC538D"/>
    <w:rsid w:val="00EC5A27"/>
    <w:rsid w:val="00EC5BA5"/>
    <w:rsid w:val="00ED00E8"/>
    <w:rsid w:val="00ED0131"/>
    <w:rsid w:val="00ED06DA"/>
    <w:rsid w:val="00ED0B25"/>
    <w:rsid w:val="00ED10CD"/>
    <w:rsid w:val="00ED124E"/>
    <w:rsid w:val="00ED1A10"/>
    <w:rsid w:val="00ED1E5B"/>
    <w:rsid w:val="00ED283D"/>
    <w:rsid w:val="00ED395D"/>
    <w:rsid w:val="00ED4119"/>
    <w:rsid w:val="00ED4B20"/>
    <w:rsid w:val="00ED54DD"/>
    <w:rsid w:val="00ED6387"/>
    <w:rsid w:val="00ED678F"/>
    <w:rsid w:val="00EE07AC"/>
    <w:rsid w:val="00EE0ECC"/>
    <w:rsid w:val="00EE109E"/>
    <w:rsid w:val="00EE10F8"/>
    <w:rsid w:val="00EE2D3C"/>
    <w:rsid w:val="00EE2E67"/>
    <w:rsid w:val="00EE4FF9"/>
    <w:rsid w:val="00EE5378"/>
    <w:rsid w:val="00EE6179"/>
    <w:rsid w:val="00EE63D1"/>
    <w:rsid w:val="00EE6A29"/>
    <w:rsid w:val="00EE6D62"/>
    <w:rsid w:val="00EE772D"/>
    <w:rsid w:val="00EE7956"/>
    <w:rsid w:val="00EF0946"/>
    <w:rsid w:val="00EF2176"/>
    <w:rsid w:val="00EF3D2F"/>
    <w:rsid w:val="00EF3FA9"/>
    <w:rsid w:val="00EF4097"/>
    <w:rsid w:val="00EF410B"/>
    <w:rsid w:val="00EF43CF"/>
    <w:rsid w:val="00EF46ED"/>
    <w:rsid w:val="00EF68C8"/>
    <w:rsid w:val="00EF7794"/>
    <w:rsid w:val="00F0018E"/>
    <w:rsid w:val="00F00845"/>
    <w:rsid w:val="00F01765"/>
    <w:rsid w:val="00F019BB"/>
    <w:rsid w:val="00F0231A"/>
    <w:rsid w:val="00F033B3"/>
    <w:rsid w:val="00F03AAA"/>
    <w:rsid w:val="00F060E8"/>
    <w:rsid w:val="00F06678"/>
    <w:rsid w:val="00F06A78"/>
    <w:rsid w:val="00F06CB3"/>
    <w:rsid w:val="00F0735B"/>
    <w:rsid w:val="00F076BD"/>
    <w:rsid w:val="00F07C76"/>
    <w:rsid w:val="00F10D61"/>
    <w:rsid w:val="00F11580"/>
    <w:rsid w:val="00F11896"/>
    <w:rsid w:val="00F12242"/>
    <w:rsid w:val="00F124D3"/>
    <w:rsid w:val="00F1288A"/>
    <w:rsid w:val="00F12BD9"/>
    <w:rsid w:val="00F12F55"/>
    <w:rsid w:val="00F14C07"/>
    <w:rsid w:val="00F14C91"/>
    <w:rsid w:val="00F15F20"/>
    <w:rsid w:val="00F17817"/>
    <w:rsid w:val="00F23354"/>
    <w:rsid w:val="00F25B04"/>
    <w:rsid w:val="00F25FE4"/>
    <w:rsid w:val="00F2622D"/>
    <w:rsid w:val="00F26597"/>
    <w:rsid w:val="00F30D7B"/>
    <w:rsid w:val="00F30DA1"/>
    <w:rsid w:val="00F31816"/>
    <w:rsid w:val="00F31E75"/>
    <w:rsid w:val="00F32016"/>
    <w:rsid w:val="00F328A4"/>
    <w:rsid w:val="00F328A8"/>
    <w:rsid w:val="00F33E11"/>
    <w:rsid w:val="00F344A7"/>
    <w:rsid w:val="00F35C8A"/>
    <w:rsid w:val="00F35F6E"/>
    <w:rsid w:val="00F363EE"/>
    <w:rsid w:val="00F371AE"/>
    <w:rsid w:val="00F37FCF"/>
    <w:rsid w:val="00F400C6"/>
    <w:rsid w:val="00F41F60"/>
    <w:rsid w:val="00F43129"/>
    <w:rsid w:val="00F4445D"/>
    <w:rsid w:val="00F445FF"/>
    <w:rsid w:val="00F447E6"/>
    <w:rsid w:val="00F4548E"/>
    <w:rsid w:val="00F45749"/>
    <w:rsid w:val="00F45E84"/>
    <w:rsid w:val="00F46260"/>
    <w:rsid w:val="00F46BF4"/>
    <w:rsid w:val="00F472C3"/>
    <w:rsid w:val="00F473E0"/>
    <w:rsid w:val="00F47B7C"/>
    <w:rsid w:val="00F500DB"/>
    <w:rsid w:val="00F515E7"/>
    <w:rsid w:val="00F51EB7"/>
    <w:rsid w:val="00F51FBC"/>
    <w:rsid w:val="00F53A16"/>
    <w:rsid w:val="00F53D0A"/>
    <w:rsid w:val="00F53D9A"/>
    <w:rsid w:val="00F54003"/>
    <w:rsid w:val="00F5447F"/>
    <w:rsid w:val="00F54EF1"/>
    <w:rsid w:val="00F55E95"/>
    <w:rsid w:val="00F56B45"/>
    <w:rsid w:val="00F570B4"/>
    <w:rsid w:val="00F57299"/>
    <w:rsid w:val="00F577BE"/>
    <w:rsid w:val="00F578F3"/>
    <w:rsid w:val="00F57E7C"/>
    <w:rsid w:val="00F600EE"/>
    <w:rsid w:val="00F60186"/>
    <w:rsid w:val="00F606B3"/>
    <w:rsid w:val="00F6190B"/>
    <w:rsid w:val="00F6267F"/>
    <w:rsid w:val="00F62A77"/>
    <w:rsid w:val="00F63B1C"/>
    <w:rsid w:val="00F63CD3"/>
    <w:rsid w:val="00F64611"/>
    <w:rsid w:val="00F64C36"/>
    <w:rsid w:val="00F65313"/>
    <w:rsid w:val="00F65865"/>
    <w:rsid w:val="00F66A5F"/>
    <w:rsid w:val="00F670F1"/>
    <w:rsid w:val="00F67C3A"/>
    <w:rsid w:val="00F67C72"/>
    <w:rsid w:val="00F7095B"/>
    <w:rsid w:val="00F70DB1"/>
    <w:rsid w:val="00F714EA"/>
    <w:rsid w:val="00F7166A"/>
    <w:rsid w:val="00F72344"/>
    <w:rsid w:val="00F729BE"/>
    <w:rsid w:val="00F72A6D"/>
    <w:rsid w:val="00F73BFA"/>
    <w:rsid w:val="00F741B4"/>
    <w:rsid w:val="00F749CC"/>
    <w:rsid w:val="00F750C1"/>
    <w:rsid w:val="00F753A5"/>
    <w:rsid w:val="00F755D9"/>
    <w:rsid w:val="00F75B7C"/>
    <w:rsid w:val="00F75E5B"/>
    <w:rsid w:val="00F763FE"/>
    <w:rsid w:val="00F764E2"/>
    <w:rsid w:val="00F767C6"/>
    <w:rsid w:val="00F76E35"/>
    <w:rsid w:val="00F77005"/>
    <w:rsid w:val="00F77B8B"/>
    <w:rsid w:val="00F77FE3"/>
    <w:rsid w:val="00F81D95"/>
    <w:rsid w:val="00F82E87"/>
    <w:rsid w:val="00F83A53"/>
    <w:rsid w:val="00F83C91"/>
    <w:rsid w:val="00F84114"/>
    <w:rsid w:val="00F84BC7"/>
    <w:rsid w:val="00F84F0C"/>
    <w:rsid w:val="00F85155"/>
    <w:rsid w:val="00F853FF"/>
    <w:rsid w:val="00F85EC9"/>
    <w:rsid w:val="00F87649"/>
    <w:rsid w:val="00F87764"/>
    <w:rsid w:val="00F91D5F"/>
    <w:rsid w:val="00F925D3"/>
    <w:rsid w:val="00F95B2C"/>
    <w:rsid w:val="00F95FB3"/>
    <w:rsid w:val="00F96199"/>
    <w:rsid w:val="00F962A6"/>
    <w:rsid w:val="00F97ED8"/>
    <w:rsid w:val="00FA07D7"/>
    <w:rsid w:val="00FA0CFD"/>
    <w:rsid w:val="00FA1034"/>
    <w:rsid w:val="00FA1118"/>
    <w:rsid w:val="00FA2ED9"/>
    <w:rsid w:val="00FA3A32"/>
    <w:rsid w:val="00FA3CBB"/>
    <w:rsid w:val="00FA4426"/>
    <w:rsid w:val="00FA486D"/>
    <w:rsid w:val="00FA4B5B"/>
    <w:rsid w:val="00FA4BE0"/>
    <w:rsid w:val="00FA4E06"/>
    <w:rsid w:val="00FA6348"/>
    <w:rsid w:val="00FA6443"/>
    <w:rsid w:val="00FA74EA"/>
    <w:rsid w:val="00FB075F"/>
    <w:rsid w:val="00FB1910"/>
    <w:rsid w:val="00FB268D"/>
    <w:rsid w:val="00FB2C93"/>
    <w:rsid w:val="00FB30B1"/>
    <w:rsid w:val="00FB3633"/>
    <w:rsid w:val="00FB3F4B"/>
    <w:rsid w:val="00FB4184"/>
    <w:rsid w:val="00FB4F20"/>
    <w:rsid w:val="00FB5074"/>
    <w:rsid w:val="00FB5E50"/>
    <w:rsid w:val="00FB6D8E"/>
    <w:rsid w:val="00FB7083"/>
    <w:rsid w:val="00FB7116"/>
    <w:rsid w:val="00FB73D6"/>
    <w:rsid w:val="00FB7CA9"/>
    <w:rsid w:val="00FC01C1"/>
    <w:rsid w:val="00FC01FA"/>
    <w:rsid w:val="00FC0942"/>
    <w:rsid w:val="00FC09D3"/>
    <w:rsid w:val="00FC1203"/>
    <w:rsid w:val="00FC1300"/>
    <w:rsid w:val="00FC168B"/>
    <w:rsid w:val="00FC16ED"/>
    <w:rsid w:val="00FC1A68"/>
    <w:rsid w:val="00FC2F28"/>
    <w:rsid w:val="00FC30FB"/>
    <w:rsid w:val="00FC3581"/>
    <w:rsid w:val="00FC35D3"/>
    <w:rsid w:val="00FC378B"/>
    <w:rsid w:val="00FC4B96"/>
    <w:rsid w:val="00FC53FB"/>
    <w:rsid w:val="00FC557B"/>
    <w:rsid w:val="00FC5624"/>
    <w:rsid w:val="00FC5C99"/>
    <w:rsid w:val="00FC7369"/>
    <w:rsid w:val="00FC7B49"/>
    <w:rsid w:val="00FC7BC1"/>
    <w:rsid w:val="00FC7C40"/>
    <w:rsid w:val="00FC7F18"/>
    <w:rsid w:val="00FD08A8"/>
    <w:rsid w:val="00FD0A93"/>
    <w:rsid w:val="00FD2BC3"/>
    <w:rsid w:val="00FD2DEE"/>
    <w:rsid w:val="00FD4DE0"/>
    <w:rsid w:val="00FD5E4A"/>
    <w:rsid w:val="00FD632D"/>
    <w:rsid w:val="00FD6E72"/>
    <w:rsid w:val="00FD6FA2"/>
    <w:rsid w:val="00FD7538"/>
    <w:rsid w:val="00FD7D36"/>
    <w:rsid w:val="00FD7E62"/>
    <w:rsid w:val="00FD7EEB"/>
    <w:rsid w:val="00FE06D9"/>
    <w:rsid w:val="00FE06ED"/>
    <w:rsid w:val="00FE10AE"/>
    <w:rsid w:val="00FE3382"/>
    <w:rsid w:val="00FE3463"/>
    <w:rsid w:val="00FE377F"/>
    <w:rsid w:val="00FE393E"/>
    <w:rsid w:val="00FE42E8"/>
    <w:rsid w:val="00FE43F1"/>
    <w:rsid w:val="00FE5B39"/>
    <w:rsid w:val="00FE6EB7"/>
    <w:rsid w:val="00FF07A1"/>
    <w:rsid w:val="00FF0967"/>
    <w:rsid w:val="00FF19DE"/>
    <w:rsid w:val="00FF332B"/>
    <w:rsid w:val="00FF354D"/>
    <w:rsid w:val="00FF3E8B"/>
    <w:rsid w:val="00FF46E1"/>
    <w:rsid w:val="00FF4BA6"/>
    <w:rsid w:val="00FF5B18"/>
    <w:rsid w:val="00FF5ECF"/>
    <w:rsid w:val="00FF604B"/>
    <w:rsid w:val="00FF621C"/>
    <w:rsid w:val="00FF66CB"/>
    <w:rsid w:val="00FF70C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9BA1"/>
  <w15:docId w15:val="{9AC5DE63-9045-470D-8D14-49A830C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86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D6CA0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65A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CA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15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15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15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15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15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15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KdHTML">
    <w:name w:val="HTML Code"/>
    <w:basedOn w:val="Standardnpsmoodstavce"/>
    <w:uiPriority w:val="99"/>
    <w:semiHidden/>
    <w:unhideWhenUsed/>
    <w:rsid w:val="006F4354"/>
    <w:rPr>
      <w:rFonts w:ascii="Courier New" w:eastAsia="Times New Roman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553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553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537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5537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CA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265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6CA0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1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15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15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1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15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1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unhideWhenUsed/>
    <w:rsid w:val="00755C6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qFormat/>
    <w:rsid w:val="00755C65"/>
    <w:rPr>
      <w:b/>
      <w:bCs/>
    </w:rPr>
  </w:style>
  <w:style w:type="paragraph" w:customStyle="1" w:styleId="Default">
    <w:name w:val="Default"/>
    <w:rsid w:val="00767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itacepodarou">
    <w:name w:val="Citace pod čarou"/>
    <w:basedOn w:val="Textpoznpodarou"/>
    <w:link w:val="CitacepodarouChar"/>
    <w:qFormat/>
    <w:rsid w:val="00A77445"/>
    <w:rPr>
      <w:sz w:val="16"/>
      <w:szCs w:val="28"/>
      <w:shd w:val="clear" w:color="auto" w:fill="FFFFFF"/>
    </w:rPr>
  </w:style>
  <w:style w:type="paragraph" w:styleId="Bezmezer">
    <w:name w:val="No Spacing"/>
    <w:uiPriority w:val="1"/>
    <w:qFormat/>
    <w:rsid w:val="00EA6A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itacepodarouChar">
    <w:name w:val="Citace pod čarou Char"/>
    <w:basedOn w:val="TextpoznpodarouChar"/>
    <w:link w:val="Citacepodarou"/>
    <w:rsid w:val="00A77445"/>
    <w:rPr>
      <w:rFonts w:ascii="Times New Roman" w:hAnsi="Times New Roman"/>
      <w:sz w:val="16"/>
      <w:szCs w:val="28"/>
    </w:rPr>
  </w:style>
  <w:style w:type="character" w:styleId="Zdraznn">
    <w:name w:val="Emphasis"/>
    <w:basedOn w:val="Standardnpsmoodstavce"/>
    <w:uiPriority w:val="20"/>
    <w:qFormat/>
    <w:rsid w:val="00A111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semiHidden/>
    <w:rsid w:val="0060121E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60121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B0B92"/>
    <w:pPr>
      <w:spacing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0B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8365B"/>
  </w:style>
  <w:style w:type="paragraph" w:styleId="Seznam3">
    <w:name w:val="List 3"/>
    <w:basedOn w:val="Normln"/>
    <w:semiHidden/>
    <w:unhideWhenUsed/>
    <w:rsid w:val="00414674"/>
    <w:pPr>
      <w:spacing w:after="0" w:line="240" w:lineRule="auto"/>
      <w:ind w:left="566" w:hanging="283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Pokraovnseznamu4">
    <w:name w:val="List Continue 4"/>
    <w:basedOn w:val="Normln"/>
    <w:semiHidden/>
    <w:unhideWhenUsed/>
    <w:rsid w:val="00414674"/>
    <w:pPr>
      <w:spacing w:line="240" w:lineRule="auto"/>
      <w:ind w:left="566"/>
      <w:jc w:val="left"/>
    </w:pPr>
    <w:rPr>
      <w:rFonts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44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7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445"/>
    <w:rPr>
      <w:rFonts w:ascii="Times New Roman" w:hAnsi="Times New Roman"/>
      <w:sz w:val="24"/>
    </w:rPr>
  </w:style>
  <w:style w:type="paragraph" w:customStyle="1" w:styleId="imaligncenter">
    <w:name w:val="imalign_center"/>
    <w:basedOn w:val="Normln"/>
    <w:rsid w:val="008802C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ff2">
    <w:name w:val="ff2"/>
    <w:basedOn w:val="Standardnpsmoodstavce"/>
    <w:rsid w:val="008802CF"/>
  </w:style>
  <w:style w:type="paragraph" w:customStyle="1" w:styleId="imalignjustify">
    <w:name w:val="imalign_justify"/>
    <w:basedOn w:val="Normln"/>
    <w:rsid w:val="008802C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Literatura">
    <w:name w:val="Literatura"/>
    <w:basedOn w:val="Textpoznpodarou"/>
    <w:link w:val="LiteraturaChar"/>
    <w:qFormat/>
    <w:rsid w:val="002B7D12"/>
    <w:rPr>
      <w:sz w:val="24"/>
      <w:szCs w:val="28"/>
      <w:shd w:val="clear" w:color="auto" w:fill="FFFFFF"/>
    </w:rPr>
  </w:style>
  <w:style w:type="character" w:customStyle="1" w:styleId="LiteraturaChar">
    <w:name w:val="Literatura Char"/>
    <w:basedOn w:val="TextpoznpodarouChar"/>
    <w:link w:val="Literatura"/>
    <w:rsid w:val="002B7D12"/>
    <w:rPr>
      <w:rFonts w:ascii="Times New Roman" w:hAnsi="Times New Roman"/>
      <w:sz w:val="24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7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D12"/>
    <w:rPr>
      <w:rFonts w:ascii="Times New Roman" w:hAnsi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C9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73AD1"/>
    <w:pPr>
      <w:ind w:left="720"/>
      <w:contextualSpacing/>
    </w:pPr>
  </w:style>
  <w:style w:type="paragraph" w:customStyle="1" w:styleId="perex">
    <w:name w:val="perex"/>
    <w:basedOn w:val="Normln"/>
    <w:rsid w:val="00CE7A8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sourceinfo">
    <w:name w:val="sourceinfo"/>
    <w:basedOn w:val="Normln"/>
    <w:rsid w:val="00CE7A8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10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710B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710B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C710B4"/>
    <w:pPr>
      <w:spacing w:after="100"/>
      <w:ind w:left="480"/>
    </w:pPr>
  </w:style>
  <w:style w:type="character" w:customStyle="1" w:styleId="apple-tab-span">
    <w:name w:val="apple-tab-span"/>
    <w:basedOn w:val="Standardnpsmoodstavce"/>
    <w:rsid w:val="00500B6F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30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8114B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D01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54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322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696AB"/>
                                <w:left w:val="none" w:sz="0" w:space="0" w:color="auto"/>
                                <w:bottom w:val="dotted" w:sz="4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19FE-49B9-4082-9C53-90053C5D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1860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Kříž</dc:creator>
  <cp:lastModifiedBy>Kříž Daniel</cp:lastModifiedBy>
  <cp:revision>5</cp:revision>
  <cp:lastPrinted>2015-04-07T18:34:00Z</cp:lastPrinted>
  <dcterms:created xsi:type="dcterms:W3CDTF">2017-02-10T08:07:00Z</dcterms:created>
  <dcterms:modified xsi:type="dcterms:W3CDTF">2017-02-10T08:23:00Z</dcterms:modified>
</cp:coreProperties>
</file>